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56D09" w14:textId="77777777" w:rsidR="00C83B43" w:rsidRDefault="00C83B43" w:rsidP="005E725F">
      <w:pPr>
        <w:pStyle w:val="Senseespaiat"/>
        <w:spacing w:before="240" w:after="240" w:line="276" w:lineRule="auto"/>
        <w:jc w:val="both"/>
        <w:rPr>
          <w:rFonts w:ascii="Arial" w:hAnsi="Arial" w:cs="Arial"/>
          <w:b/>
          <w:bCs/>
          <w:sz w:val="20"/>
          <w:szCs w:val="20"/>
        </w:rPr>
      </w:pPr>
      <w:r w:rsidRPr="00C83B43">
        <w:rPr>
          <w:rFonts w:ascii="Arial" w:hAnsi="Arial" w:cs="Arial"/>
          <w:b/>
          <w:bCs/>
          <w:sz w:val="20"/>
          <w:szCs w:val="20"/>
        </w:rPr>
        <w:t>SERVEI DE NETEJA, DESBROSSAMENT I MANTENIMENT DE RECS I RIERES MUNICIPALS</w:t>
      </w:r>
    </w:p>
    <w:p w14:paraId="526B6BCF" w14:textId="4F247125"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1.- OBJECTE</w:t>
      </w:r>
    </w:p>
    <w:p w14:paraId="44FDC218" w14:textId="77777777" w:rsidR="00C83B43" w:rsidRPr="00C83B43" w:rsidRDefault="00C83B43" w:rsidP="00C83B43">
      <w:pPr>
        <w:pStyle w:val="Senseespaiat"/>
        <w:spacing w:before="240" w:after="240" w:line="276" w:lineRule="auto"/>
        <w:jc w:val="both"/>
        <w:rPr>
          <w:rFonts w:ascii="Arial" w:hAnsi="Arial" w:cs="Arial"/>
          <w:sz w:val="20"/>
          <w:szCs w:val="20"/>
        </w:rPr>
      </w:pPr>
      <w:r w:rsidRPr="00C83B43">
        <w:rPr>
          <w:rFonts w:ascii="Arial" w:hAnsi="Arial" w:cs="Arial"/>
          <w:sz w:val="20"/>
          <w:szCs w:val="20"/>
        </w:rPr>
        <w:t>L’objecte del present contracte és l’execució dels treballs de neteja, desbrossament i manteniment dels recs, rieres i altres lleres de titularitat o competència municipal del terme de Santa Cristina d’Aro, amb la finalitat de garantir la seva correcta funcionalitat hidràulica, millorar la capacitat de desguàs, reduir el risc d’inundacions i preservar els valors ambientals associats als ecosistemes de ribera.</w:t>
      </w:r>
    </w:p>
    <w:p w14:paraId="560BED75" w14:textId="6C32C7BA" w:rsidR="00C83B43" w:rsidRPr="00C83B43" w:rsidRDefault="00C83B43" w:rsidP="00C83B43">
      <w:pPr>
        <w:pStyle w:val="Senseespaiat"/>
        <w:spacing w:before="240" w:after="240" w:line="276" w:lineRule="auto"/>
        <w:jc w:val="both"/>
        <w:rPr>
          <w:rFonts w:ascii="Arial" w:hAnsi="Arial" w:cs="Arial"/>
          <w:sz w:val="20"/>
          <w:szCs w:val="20"/>
        </w:rPr>
      </w:pPr>
      <w:r w:rsidRPr="00C83B43">
        <w:rPr>
          <w:rFonts w:ascii="Arial" w:hAnsi="Arial" w:cs="Arial"/>
          <w:sz w:val="20"/>
          <w:szCs w:val="20"/>
        </w:rPr>
        <w:t>Identificació Codi CPV: 77312000-0 (serveis de desbrossament).</w:t>
      </w:r>
    </w:p>
    <w:p w14:paraId="1F7BE841" w14:textId="7BB8F4D7" w:rsidR="00692B39" w:rsidRPr="00692B39" w:rsidRDefault="00692B39" w:rsidP="00692B39">
      <w:pPr>
        <w:pStyle w:val="Senseespaiat"/>
        <w:spacing w:before="240" w:after="240" w:line="276" w:lineRule="auto"/>
        <w:jc w:val="both"/>
        <w:rPr>
          <w:rFonts w:ascii="Arial" w:hAnsi="Arial" w:cs="Arial"/>
          <w:sz w:val="20"/>
          <w:szCs w:val="20"/>
        </w:rPr>
      </w:pPr>
      <w:r w:rsidRPr="00692B39">
        <w:rPr>
          <w:rFonts w:ascii="Arial" w:hAnsi="Arial" w:cs="Arial"/>
          <w:i/>
          <w:iCs/>
          <w:sz w:val="20"/>
          <w:szCs w:val="20"/>
        </w:rPr>
        <w:t xml:space="preserve">Número d’expedient: </w:t>
      </w:r>
      <w:r w:rsidR="00C83B43">
        <w:rPr>
          <w:rFonts w:ascii="Arial" w:hAnsi="Arial" w:cs="Arial"/>
          <w:i/>
          <w:iCs/>
          <w:sz w:val="20"/>
          <w:szCs w:val="20"/>
        </w:rPr>
        <w:t>2981</w:t>
      </w:r>
      <w:r w:rsidRPr="00692B39">
        <w:rPr>
          <w:rFonts w:ascii="Arial" w:hAnsi="Arial" w:cs="Arial"/>
          <w:i/>
          <w:iCs/>
          <w:sz w:val="20"/>
          <w:szCs w:val="20"/>
        </w:rPr>
        <w:t>/202</w:t>
      </w:r>
      <w:r w:rsidR="00C83B43">
        <w:rPr>
          <w:rFonts w:ascii="Arial" w:hAnsi="Arial" w:cs="Arial"/>
          <w:i/>
          <w:iCs/>
          <w:sz w:val="20"/>
          <w:szCs w:val="20"/>
        </w:rPr>
        <w:t>6</w:t>
      </w:r>
    </w:p>
    <w:p w14:paraId="7831F12A" w14:textId="77777777"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2.- CARACTERÍSTIQUES TÈCNIQUES</w:t>
      </w:r>
    </w:p>
    <w:p w14:paraId="302E14A4"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Els treballs objecte del contracte tenen per finalitat garantir la correcta conservació, funcionalitat hidràulica i seguretat dels recs, rieres i altres lleres municipals, assegurant el lliure pas de les aigües, la reducció del risc d'inundació i la preservació dels ecosistemes de ribera.</w:t>
      </w:r>
    </w:p>
    <w:p w14:paraId="72DAA61A"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L'adjudicatari haurà d'executar els treballs d'acord amb els criteris tècnics de l'Agència Catalana de l'Aigua (ACA), la normativa ambiental vigent i les instruccions que en cada moment estableixin els serveis tècnics municipals, assumint íntegrament la responsabilitat dels mitjans humans, materials i tècnics necessaris per a la correcta execució dels treballs.</w:t>
      </w:r>
    </w:p>
    <w:p w14:paraId="49231B12"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Les actuacions podran incloure:</w:t>
      </w:r>
    </w:p>
    <w:p w14:paraId="10C6C91B" w14:textId="6DDAAB34" w:rsidR="00C26DFE" w:rsidRP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Desbrossament manual i/o mecànic de vegetació herbàcia i arbustiva de la llera i dels seus marges.</w:t>
      </w:r>
    </w:p>
    <w:p w14:paraId="351DCA21" w14:textId="2C4B85C2" w:rsidR="00C26DFE" w:rsidRP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Eliminació, control i retirada d'espècies invasores o al·lòctones.</w:t>
      </w:r>
    </w:p>
    <w:p w14:paraId="52E02C1A" w14:textId="68572689" w:rsidR="00C26DFE" w:rsidRP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Tala selectiva, desbrancatge i retirada d'arbrat mort, caigut o que obstaculitzi el flux de l'aigua.</w:t>
      </w:r>
    </w:p>
    <w:p w14:paraId="7D08D2A9" w14:textId="726E4569" w:rsidR="00C26DFE" w:rsidRP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Retirada de troncs, branques, canyes, acumulacions vegetals, residus i qualsevol altre element que pugui comprometre la capacitat de desguàs.</w:t>
      </w:r>
    </w:p>
    <w:p w14:paraId="568688D7" w14:textId="0B69BFB7" w:rsidR="00C26DFE" w:rsidRP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Redistribució puntual d'acumulacions de sediments quan aquestes redueixin la secció hidràulica útil.</w:t>
      </w:r>
    </w:p>
    <w:p w14:paraId="023C8C3B" w14:textId="72EC789D" w:rsidR="00C26DFE" w:rsidRP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Trituració, transport, valorització o gestió final de les restes vegetals generades.</w:t>
      </w:r>
    </w:p>
    <w:p w14:paraId="3BC5FA4C" w14:textId="74DC1485" w:rsidR="00C26DFE" w:rsidRDefault="00C26DFE" w:rsidP="00C26DFE">
      <w:pPr>
        <w:pStyle w:val="Senseespaiat"/>
        <w:numPr>
          <w:ilvl w:val="0"/>
          <w:numId w:val="19"/>
        </w:numPr>
        <w:spacing w:before="240" w:after="240" w:line="276" w:lineRule="auto"/>
        <w:jc w:val="both"/>
        <w:rPr>
          <w:rFonts w:ascii="Arial" w:hAnsi="Arial" w:cs="Arial"/>
          <w:sz w:val="20"/>
          <w:szCs w:val="20"/>
        </w:rPr>
      </w:pPr>
      <w:r w:rsidRPr="00C26DFE">
        <w:rPr>
          <w:rFonts w:ascii="Arial" w:hAnsi="Arial" w:cs="Arial"/>
          <w:sz w:val="20"/>
          <w:szCs w:val="20"/>
        </w:rPr>
        <w:t>Retirada i gestió de residus d'origen antròpic mitjançant gestor autoritzat.</w:t>
      </w:r>
    </w:p>
    <w:p w14:paraId="3E83ABEF"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L'adjudicatari haurà d'adoptar totes les mesures necessàries per evitar danys a la vegetació autòctona de ribera, al sòl, a les infraestructures existents i a tercers. Qualsevol dany ocasionat durant l'execució dels treballs serà íntegrament assumit i reparat pel contractista sense cost per a l'Ajuntament.</w:t>
      </w:r>
    </w:p>
    <w:p w14:paraId="5C67B342"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 xml:space="preserve">Els treballs s'hauran d'executar amb personal qualificat i amb experiència acreditada en treballs forestals, manteniment de lleres i ús de maquinària específica. L'Ajuntament podrà requerir en </w:t>
      </w:r>
      <w:r w:rsidRPr="00C26DFE">
        <w:rPr>
          <w:rFonts w:ascii="Arial" w:hAnsi="Arial" w:cs="Arial"/>
          <w:sz w:val="20"/>
          <w:szCs w:val="20"/>
        </w:rPr>
        <w:lastRenderedPageBreak/>
        <w:t>qualsevol moment la documentació acreditativa de la formació del personal, els permisos, les assegurances i la resta d'autoritzacions necessàries.</w:t>
      </w:r>
    </w:p>
    <w:p w14:paraId="1154D71A"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No es permetrà l'abandonament, acumulació o dipòsit temporal de restes vegetals, troncs, branques o residus dins de la llera ni dins de la seva zona de policia. Totes les restes generades hauran de ser gestionades adequadament durant el desenvolupament dels treballs, llevat dels casos expressament autoritzats pels serveis tècnics municipals.</w:t>
      </w:r>
    </w:p>
    <w:p w14:paraId="7ECCB80A"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La trituració de restes vegetals només es podrà efectuar quan no es produeixi una disminució de la capacitat de desguàs ni una afectació ambiental negativa. En cap cas aquest criteri serà aplicable a la canya comuna (</w:t>
      </w:r>
      <w:r w:rsidRPr="00C26DFE">
        <w:rPr>
          <w:rFonts w:ascii="Arial" w:hAnsi="Arial" w:cs="Arial"/>
          <w:i/>
          <w:iCs/>
          <w:sz w:val="20"/>
          <w:szCs w:val="20"/>
        </w:rPr>
        <w:t>Arundo donax</w:t>
      </w:r>
      <w:r w:rsidRPr="00C26DFE">
        <w:rPr>
          <w:rFonts w:ascii="Arial" w:hAnsi="Arial" w:cs="Arial"/>
          <w:sz w:val="20"/>
          <w:szCs w:val="20"/>
        </w:rPr>
        <w:t>) ni a altres espècies invasores, les quals hauran de ser retirades i gestionades adequadament per evitar-ne la propagació.</w:t>
      </w:r>
    </w:p>
    <w:p w14:paraId="0EBD4F4C"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Queda expressament prohibida la crema de restes vegetals, així com qualsevol actuació que pugui afavorir processos erosius o alterar de manera significativa la morfologia natural de la llera.</w:t>
      </w:r>
    </w:p>
    <w:p w14:paraId="0F97CD3C"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L'adjudicatari haurà de mantenir permanentment les zones de treball en condicions adequades d'ordre i seguretat, incloent la senyalització, balisament i protecció necessaris per garantir la seguretat de persones, béns i infraestructures.</w:t>
      </w:r>
    </w:p>
    <w:p w14:paraId="4DA93A3B"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Finalitzada cada actuació, la zona haurà de quedar completament neta, lliure de residus, restes vegetals i materials auxiliars. Els serveis tècnics municipals podran rebutjar aquells treballs que no compleixin les condicions de qualitat exigides, sense que això generi dret a indemnització o abonament addicional per al contractista.</w:t>
      </w:r>
    </w:p>
    <w:p w14:paraId="702BD58D" w14:textId="77777777" w:rsidR="00C26DFE" w:rsidRPr="00C26DFE" w:rsidRDefault="00C26DFE" w:rsidP="00C26DFE">
      <w:pPr>
        <w:pStyle w:val="Senseespaiat"/>
        <w:spacing w:before="240" w:after="240" w:line="276" w:lineRule="auto"/>
        <w:jc w:val="both"/>
        <w:rPr>
          <w:rFonts w:ascii="Arial" w:hAnsi="Arial" w:cs="Arial"/>
          <w:sz w:val="20"/>
          <w:szCs w:val="20"/>
        </w:rPr>
      </w:pPr>
      <w:r w:rsidRPr="00C26DFE">
        <w:rPr>
          <w:rFonts w:ascii="Arial" w:hAnsi="Arial" w:cs="Arial"/>
          <w:sz w:val="20"/>
          <w:szCs w:val="20"/>
        </w:rPr>
        <w:t>L'Ajuntament es reserva la facultat de determinar, per a cada actuació concreta, l'abast dels treballs a executar, els elements a retirar, els criteris ambientals aplicables i la classificació de la zona en baixa, mitjana o alta densitat de vegetació, atenent les característiques reals observades sobre el terreny. La classificació efectuada pels serveis tècnics municipals serà vinculant a efectes de certificació i facturació dels treballs executats.</w:t>
      </w:r>
    </w:p>
    <w:p w14:paraId="7627226B" w14:textId="1DE2BB1C" w:rsidR="00C83B43" w:rsidRPr="00C83B43" w:rsidRDefault="00C83B43" w:rsidP="00C83B43">
      <w:pPr>
        <w:pStyle w:val="Senseespaiat"/>
        <w:spacing w:before="240" w:after="240" w:line="276" w:lineRule="auto"/>
        <w:jc w:val="both"/>
        <w:rPr>
          <w:rFonts w:ascii="Arial" w:hAnsi="Arial" w:cs="Arial"/>
          <w:sz w:val="20"/>
          <w:szCs w:val="20"/>
        </w:rPr>
      </w:pPr>
      <w:r w:rsidRPr="00C83B43">
        <w:rPr>
          <w:rFonts w:ascii="Arial" w:hAnsi="Arial" w:cs="Arial"/>
          <w:b/>
          <w:bCs/>
          <w:sz w:val="20"/>
          <w:szCs w:val="20"/>
        </w:rPr>
        <w:t>3.- PREUS UNITARIS</w:t>
      </w:r>
      <w:r>
        <w:rPr>
          <w:rFonts w:ascii="Arial" w:hAnsi="Arial" w:cs="Arial"/>
          <w:b/>
          <w:bCs/>
          <w:sz w:val="20"/>
          <w:szCs w:val="20"/>
        </w:rPr>
        <w:t xml:space="preserve"> PER SERVEI</w:t>
      </w:r>
    </w:p>
    <w:p w14:paraId="566063F9" w14:textId="77777777" w:rsidR="00C83B43" w:rsidRPr="00C83B43" w:rsidRDefault="00C83B43" w:rsidP="00C83B43">
      <w:pPr>
        <w:pStyle w:val="Senseespaiat"/>
        <w:spacing w:before="240" w:after="240" w:line="276" w:lineRule="auto"/>
        <w:jc w:val="both"/>
        <w:rPr>
          <w:rFonts w:ascii="Arial" w:hAnsi="Arial" w:cs="Arial"/>
          <w:sz w:val="20"/>
          <w:szCs w:val="20"/>
        </w:rPr>
      </w:pPr>
      <w:r w:rsidRPr="00C83B43">
        <w:rPr>
          <w:rFonts w:ascii="Arial" w:hAnsi="Arial" w:cs="Arial"/>
          <w:sz w:val="20"/>
          <w:szCs w:val="20"/>
        </w:rPr>
        <w:t>S’estableixen els següents preus unitaris segons la densitat de vegetació existent:</w:t>
      </w:r>
    </w:p>
    <w:p w14:paraId="4AE82019" w14:textId="77777777" w:rsidR="00C83B43" w:rsidRPr="00C83B43" w:rsidRDefault="00C83B43" w:rsidP="00C83B43">
      <w:pPr>
        <w:pStyle w:val="Senseespaiat"/>
        <w:numPr>
          <w:ilvl w:val="0"/>
          <w:numId w:val="14"/>
        </w:numPr>
        <w:spacing w:before="240" w:after="240" w:line="276" w:lineRule="auto"/>
        <w:jc w:val="both"/>
        <w:rPr>
          <w:rFonts w:ascii="Arial" w:hAnsi="Arial" w:cs="Arial"/>
          <w:b/>
          <w:bCs/>
          <w:sz w:val="20"/>
          <w:szCs w:val="20"/>
        </w:rPr>
      </w:pPr>
      <w:r w:rsidRPr="00C83B43">
        <w:rPr>
          <w:rFonts w:ascii="Arial" w:hAnsi="Arial" w:cs="Arial"/>
          <w:b/>
          <w:bCs/>
          <w:sz w:val="20"/>
          <w:szCs w:val="20"/>
        </w:rPr>
        <w:t>Desbrossada general en zones de baixa densitat de vegetació.</w:t>
      </w:r>
    </w:p>
    <w:p w14:paraId="53F5D1DE" w14:textId="7A16B9A1" w:rsidR="00C83B43" w:rsidRPr="00C83B43" w:rsidRDefault="00C83B43" w:rsidP="00C83B43">
      <w:pPr>
        <w:pStyle w:val="Senseespaiat"/>
        <w:numPr>
          <w:ilvl w:val="1"/>
          <w:numId w:val="14"/>
        </w:numPr>
        <w:spacing w:before="240" w:after="240" w:line="276" w:lineRule="auto"/>
        <w:jc w:val="both"/>
        <w:rPr>
          <w:rFonts w:ascii="Arial" w:hAnsi="Arial" w:cs="Arial"/>
          <w:sz w:val="20"/>
          <w:szCs w:val="20"/>
        </w:rPr>
      </w:pPr>
      <w:r w:rsidRPr="00C83B43">
        <w:rPr>
          <w:rFonts w:ascii="Arial" w:hAnsi="Arial" w:cs="Arial"/>
          <w:sz w:val="20"/>
          <w:szCs w:val="20"/>
        </w:rPr>
        <w:t>Comprèn les actuacions de neteja i desbrossament en trams amb vegetació herbàcia i arbustiva escassa o dispersa, amb fàcil accessibilitat i sense presència significativa d'espècies invasores ni d'arbrat que requereixi tala. Inclou la retirada de petites acumulacions de restes vegetals i deixalles que puguin dificultar el correcte drenatge de la llera.</w:t>
      </w:r>
    </w:p>
    <w:p w14:paraId="4624345A" w14:textId="77777777" w:rsidR="00C83B43" w:rsidRDefault="00C83B43" w:rsidP="00C83B43">
      <w:pPr>
        <w:pStyle w:val="Senseespaiat"/>
        <w:numPr>
          <w:ilvl w:val="0"/>
          <w:numId w:val="14"/>
        </w:numPr>
        <w:spacing w:before="240" w:after="240" w:line="276" w:lineRule="auto"/>
        <w:jc w:val="both"/>
        <w:rPr>
          <w:rFonts w:ascii="Arial" w:hAnsi="Arial" w:cs="Arial"/>
          <w:sz w:val="20"/>
          <w:szCs w:val="20"/>
        </w:rPr>
      </w:pPr>
      <w:r w:rsidRPr="00C83B43">
        <w:rPr>
          <w:rFonts w:ascii="Arial" w:hAnsi="Arial" w:cs="Arial"/>
          <w:b/>
          <w:bCs/>
          <w:sz w:val="20"/>
          <w:szCs w:val="20"/>
        </w:rPr>
        <w:t>Desbrossada general en zones de densitat mitjana de vegetació</w:t>
      </w:r>
      <w:r w:rsidRPr="00C83B43">
        <w:rPr>
          <w:rFonts w:ascii="Arial" w:hAnsi="Arial" w:cs="Arial"/>
          <w:sz w:val="20"/>
          <w:szCs w:val="20"/>
        </w:rPr>
        <w:t>.</w:t>
      </w:r>
    </w:p>
    <w:p w14:paraId="7D19B8A1" w14:textId="3459C518" w:rsidR="00C83B43" w:rsidRPr="00C83B43" w:rsidRDefault="00C83B43" w:rsidP="00C83B43">
      <w:pPr>
        <w:pStyle w:val="Senseespaiat"/>
        <w:numPr>
          <w:ilvl w:val="1"/>
          <w:numId w:val="14"/>
        </w:numPr>
        <w:spacing w:before="240" w:after="240" w:line="276" w:lineRule="auto"/>
        <w:jc w:val="both"/>
        <w:rPr>
          <w:rFonts w:ascii="Arial" w:hAnsi="Arial" w:cs="Arial"/>
          <w:sz w:val="20"/>
          <w:szCs w:val="20"/>
        </w:rPr>
      </w:pPr>
      <w:r w:rsidRPr="00C83B43">
        <w:rPr>
          <w:rFonts w:ascii="Arial" w:hAnsi="Arial" w:cs="Arial"/>
          <w:sz w:val="20"/>
          <w:szCs w:val="20"/>
        </w:rPr>
        <w:t>Comprèn les actuacions de neteja i desbrossament en trams amb presència continuada de vegetació herbàcia i arbustiva, amb una cobertura vegetal moderada que requereixi una major intensitat de treball. Inclou la retirada de branques, restes vegetals acumulades, arbres morts de petit port i altres elements que puguin reduir la capacitat de desguàs de la llera.</w:t>
      </w:r>
    </w:p>
    <w:p w14:paraId="75F92F4B" w14:textId="77777777" w:rsidR="00C83B43" w:rsidRPr="00C83B43" w:rsidRDefault="00C83B43" w:rsidP="00C83B43">
      <w:pPr>
        <w:pStyle w:val="Senseespaiat"/>
        <w:numPr>
          <w:ilvl w:val="0"/>
          <w:numId w:val="14"/>
        </w:numPr>
        <w:spacing w:before="240" w:after="240" w:line="276" w:lineRule="auto"/>
        <w:jc w:val="both"/>
        <w:rPr>
          <w:rFonts w:ascii="Arial" w:hAnsi="Arial" w:cs="Arial"/>
          <w:b/>
          <w:bCs/>
          <w:sz w:val="20"/>
          <w:szCs w:val="20"/>
        </w:rPr>
      </w:pPr>
      <w:r w:rsidRPr="00C83B43">
        <w:rPr>
          <w:rFonts w:ascii="Arial" w:hAnsi="Arial" w:cs="Arial"/>
          <w:b/>
          <w:bCs/>
          <w:sz w:val="20"/>
          <w:szCs w:val="20"/>
        </w:rPr>
        <w:t>Desbrossada general en zones d’alta densitat de vegetació, amb possible presència de canya, acàcies o altres espècies invasores, incloent la tallada puntual d’arbrat.</w:t>
      </w:r>
    </w:p>
    <w:p w14:paraId="5EE1DE9A" w14:textId="77777777" w:rsidR="00C83B43" w:rsidRPr="00C83B43" w:rsidRDefault="00C83B43" w:rsidP="00C83B43">
      <w:pPr>
        <w:pStyle w:val="Senseespaiat"/>
        <w:numPr>
          <w:ilvl w:val="1"/>
          <w:numId w:val="14"/>
        </w:numPr>
        <w:spacing w:before="240" w:after="240" w:line="276" w:lineRule="auto"/>
        <w:jc w:val="both"/>
        <w:rPr>
          <w:rFonts w:ascii="Arial" w:hAnsi="Arial" w:cs="Arial"/>
          <w:sz w:val="20"/>
          <w:szCs w:val="20"/>
        </w:rPr>
      </w:pPr>
      <w:r w:rsidRPr="00C83B43">
        <w:rPr>
          <w:rFonts w:ascii="Arial" w:hAnsi="Arial" w:cs="Arial"/>
          <w:sz w:val="20"/>
          <w:szCs w:val="20"/>
        </w:rPr>
        <w:lastRenderedPageBreak/>
        <w:t>Comprèn les actuacions en trams amb elevada densitat de vegetació, presència de canya comuna (</w:t>
      </w:r>
      <w:r w:rsidRPr="00C83B43">
        <w:rPr>
          <w:rFonts w:ascii="Arial" w:hAnsi="Arial" w:cs="Arial"/>
          <w:i/>
          <w:iCs/>
          <w:sz w:val="20"/>
          <w:szCs w:val="20"/>
        </w:rPr>
        <w:t>Arundo donax</w:t>
      </w:r>
      <w:r w:rsidRPr="00C83B43">
        <w:rPr>
          <w:rFonts w:ascii="Arial" w:hAnsi="Arial" w:cs="Arial"/>
          <w:sz w:val="20"/>
          <w:szCs w:val="20"/>
        </w:rPr>
        <w:t>), acàcies o altres espècies invasores, així com acumulacions importants de restes vegetals. Inclou la tala selectiva i retirada puntual d’arbrat que dificulti el pas de l’aigua, la gestió específica de les espècies invasores i els treballs necessaris per recuperar la funcionalitat hidràulica de la llera, garantint alhora la conservació de la vegetació autòctona de ribera.</w:t>
      </w:r>
    </w:p>
    <w:p w14:paraId="25EFC153" w14:textId="31490FF1" w:rsidR="00C83B43" w:rsidRPr="00C83B43" w:rsidRDefault="00C83B43" w:rsidP="00C83B43">
      <w:pPr>
        <w:pStyle w:val="Senseespaiat"/>
        <w:spacing w:before="240" w:after="240" w:line="276" w:lineRule="auto"/>
        <w:jc w:val="both"/>
        <w:rPr>
          <w:rFonts w:ascii="Arial" w:hAnsi="Arial" w:cs="Arial"/>
          <w:sz w:val="20"/>
          <w:szCs w:val="20"/>
        </w:rPr>
      </w:pPr>
      <w:r w:rsidRPr="00C83B43">
        <w:rPr>
          <w:rFonts w:ascii="Arial" w:hAnsi="Arial" w:cs="Arial"/>
          <w:sz w:val="20"/>
          <w:szCs w:val="20"/>
        </w:rPr>
        <w:t>Els preus unitaris inclouran la totalitat dels treballs necessaris per a la correcta execució del servei, incloent mà d’obra, maquinària, eines, mitjans auxiliars, senyalització, trituració o retirada de restes vegetals, transport, gestió de residus i qualsevol altra actuació accessòria necessària.</w:t>
      </w:r>
    </w:p>
    <w:p w14:paraId="6629033A" w14:textId="64B107C7" w:rsidR="00F91BE3" w:rsidRPr="005E725F" w:rsidRDefault="00C83B43" w:rsidP="005E725F">
      <w:pPr>
        <w:pStyle w:val="Senseespaiat"/>
        <w:spacing w:before="240" w:after="240" w:line="276" w:lineRule="auto"/>
        <w:jc w:val="both"/>
        <w:rPr>
          <w:rFonts w:ascii="Arial" w:hAnsi="Arial" w:cs="Arial"/>
          <w:b/>
          <w:bCs/>
          <w:sz w:val="20"/>
          <w:szCs w:val="20"/>
        </w:rPr>
      </w:pPr>
      <w:r>
        <w:rPr>
          <w:rFonts w:ascii="Arial" w:hAnsi="Arial" w:cs="Arial"/>
          <w:b/>
          <w:bCs/>
          <w:sz w:val="20"/>
          <w:szCs w:val="20"/>
        </w:rPr>
        <w:t>4</w:t>
      </w:r>
      <w:r w:rsidR="00F91BE3" w:rsidRPr="005E725F">
        <w:rPr>
          <w:rFonts w:ascii="Arial" w:hAnsi="Arial" w:cs="Arial"/>
          <w:b/>
          <w:bCs/>
          <w:sz w:val="20"/>
          <w:szCs w:val="20"/>
        </w:rPr>
        <w:t>.- PRESSUPOST BASE DE LICITACIÓ</w:t>
      </w:r>
    </w:p>
    <w:p w14:paraId="36264DE8" w14:textId="733A62FF" w:rsidR="00246E3D" w:rsidRDefault="00246E3D" w:rsidP="005E725F">
      <w:pPr>
        <w:pStyle w:val="Senseespaiat"/>
        <w:spacing w:before="240" w:after="240" w:line="276" w:lineRule="auto"/>
        <w:jc w:val="both"/>
        <w:rPr>
          <w:rFonts w:ascii="Arial" w:hAnsi="Arial" w:cs="Arial"/>
          <w:sz w:val="20"/>
          <w:szCs w:val="20"/>
        </w:rPr>
      </w:pPr>
      <w:r w:rsidRPr="00246E3D">
        <w:rPr>
          <w:rFonts w:ascii="Arial" w:hAnsi="Arial" w:cs="Arial"/>
          <w:sz w:val="20"/>
          <w:szCs w:val="20"/>
        </w:rPr>
        <w:t xml:space="preserve">L’import econòmic per a la realització dels treballs descrits en l’apartat </w:t>
      </w:r>
      <w:r>
        <w:rPr>
          <w:rFonts w:ascii="Arial" w:hAnsi="Arial" w:cs="Arial"/>
          <w:sz w:val="20"/>
          <w:szCs w:val="20"/>
        </w:rPr>
        <w:t>anterior</w:t>
      </w:r>
      <w:r w:rsidRPr="00246E3D">
        <w:rPr>
          <w:rFonts w:ascii="Arial" w:hAnsi="Arial" w:cs="Arial"/>
          <w:sz w:val="20"/>
          <w:szCs w:val="20"/>
        </w:rPr>
        <w:t xml:space="preserve"> és</w:t>
      </w:r>
      <w:r w:rsidR="00C83B43">
        <w:rPr>
          <w:rFonts w:ascii="Arial" w:hAnsi="Arial" w:cs="Arial"/>
          <w:sz w:val="20"/>
          <w:szCs w:val="20"/>
        </w:rPr>
        <w:t xml:space="preserve"> determina en funció de 3 preus unitaris sol·licitats </w:t>
      </w:r>
      <w:r w:rsidR="0027430F">
        <w:rPr>
          <w:rFonts w:ascii="Arial" w:hAnsi="Arial" w:cs="Arial"/>
          <w:sz w:val="20"/>
          <w:szCs w:val="20"/>
        </w:rPr>
        <w:t>en funció dels 3 serveis diferenciats. Aquests preus unitaris en funció del servei són:</w:t>
      </w:r>
    </w:p>
    <w:p w14:paraId="0011D38D" w14:textId="40CF4D30" w:rsidR="0027430F" w:rsidRPr="0027430F" w:rsidRDefault="0027430F" w:rsidP="0027430F">
      <w:pPr>
        <w:pStyle w:val="Senseespaiat"/>
        <w:numPr>
          <w:ilvl w:val="0"/>
          <w:numId w:val="15"/>
        </w:numPr>
        <w:spacing w:before="240" w:after="240" w:line="276" w:lineRule="auto"/>
        <w:jc w:val="both"/>
        <w:rPr>
          <w:rFonts w:ascii="Arial" w:hAnsi="Arial" w:cs="Arial"/>
          <w:sz w:val="20"/>
          <w:szCs w:val="20"/>
        </w:rPr>
      </w:pPr>
      <w:r w:rsidRPr="0027430F">
        <w:rPr>
          <w:rFonts w:ascii="Arial" w:hAnsi="Arial" w:cs="Arial"/>
          <w:sz w:val="20"/>
          <w:szCs w:val="20"/>
        </w:rPr>
        <w:t>Desbrossada general en zones de baixa densitat de vegetació</w:t>
      </w:r>
      <w:r>
        <w:rPr>
          <w:rFonts w:ascii="Arial" w:hAnsi="Arial" w:cs="Arial"/>
          <w:sz w:val="20"/>
          <w:szCs w:val="20"/>
        </w:rPr>
        <w:t xml:space="preserve">: </w:t>
      </w:r>
      <w:r w:rsidR="00416DD9">
        <w:rPr>
          <w:rFonts w:ascii="Arial" w:hAnsi="Arial" w:cs="Arial"/>
          <w:sz w:val="20"/>
          <w:szCs w:val="20"/>
        </w:rPr>
        <w:t>1.250</w:t>
      </w:r>
      <w:r w:rsidR="008A1E9C">
        <w:rPr>
          <w:rFonts w:ascii="Arial" w:hAnsi="Arial" w:cs="Arial"/>
          <w:sz w:val="20"/>
          <w:szCs w:val="20"/>
        </w:rPr>
        <w:t xml:space="preserve"> </w:t>
      </w:r>
      <w:r w:rsidRPr="0027430F">
        <w:rPr>
          <w:rFonts w:ascii="Arial" w:hAnsi="Arial" w:cs="Arial"/>
          <w:sz w:val="20"/>
          <w:szCs w:val="20"/>
        </w:rPr>
        <w:t>€/ha </w:t>
      </w:r>
    </w:p>
    <w:p w14:paraId="46ED8B22" w14:textId="4B2DFA05" w:rsidR="0027430F" w:rsidRPr="0027430F" w:rsidRDefault="0027430F" w:rsidP="0027430F">
      <w:pPr>
        <w:pStyle w:val="Senseespaiat"/>
        <w:numPr>
          <w:ilvl w:val="0"/>
          <w:numId w:val="15"/>
        </w:numPr>
        <w:spacing w:before="240" w:after="240" w:line="276" w:lineRule="auto"/>
        <w:jc w:val="both"/>
        <w:rPr>
          <w:rFonts w:ascii="Arial" w:hAnsi="Arial" w:cs="Arial"/>
          <w:sz w:val="20"/>
          <w:szCs w:val="20"/>
        </w:rPr>
      </w:pPr>
      <w:r w:rsidRPr="0027430F">
        <w:rPr>
          <w:rFonts w:ascii="Arial" w:hAnsi="Arial" w:cs="Arial"/>
          <w:sz w:val="20"/>
          <w:szCs w:val="20"/>
        </w:rPr>
        <w:t>Desbrossada general en zones de densitat mitjana de vegetació</w:t>
      </w:r>
      <w:r>
        <w:rPr>
          <w:rFonts w:ascii="Arial" w:hAnsi="Arial" w:cs="Arial"/>
          <w:sz w:val="20"/>
          <w:szCs w:val="20"/>
        </w:rPr>
        <w:t>:</w:t>
      </w:r>
      <w:r w:rsidRPr="0027430F">
        <w:rPr>
          <w:rFonts w:ascii="Arial" w:hAnsi="Arial" w:cs="Arial"/>
          <w:sz w:val="20"/>
          <w:szCs w:val="20"/>
        </w:rPr>
        <w:t xml:space="preserve"> 1.</w:t>
      </w:r>
      <w:r w:rsidR="00416DD9">
        <w:rPr>
          <w:rFonts w:ascii="Arial" w:hAnsi="Arial" w:cs="Arial"/>
          <w:sz w:val="20"/>
          <w:szCs w:val="20"/>
        </w:rPr>
        <w:t>8</w:t>
      </w:r>
      <w:r w:rsidRPr="0027430F">
        <w:rPr>
          <w:rFonts w:ascii="Arial" w:hAnsi="Arial" w:cs="Arial"/>
          <w:sz w:val="20"/>
          <w:szCs w:val="20"/>
        </w:rPr>
        <w:t>00</w:t>
      </w:r>
      <w:r w:rsidR="008A1E9C">
        <w:rPr>
          <w:rFonts w:ascii="Arial" w:hAnsi="Arial" w:cs="Arial"/>
          <w:sz w:val="20"/>
          <w:szCs w:val="20"/>
        </w:rPr>
        <w:t xml:space="preserve"> </w:t>
      </w:r>
      <w:r w:rsidRPr="0027430F">
        <w:rPr>
          <w:rFonts w:ascii="Arial" w:hAnsi="Arial" w:cs="Arial"/>
          <w:sz w:val="20"/>
          <w:szCs w:val="20"/>
        </w:rPr>
        <w:t>€/ha</w:t>
      </w:r>
    </w:p>
    <w:p w14:paraId="21FF7910" w14:textId="2C23E9C7" w:rsidR="0027430F" w:rsidRPr="0027430F" w:rsidRDefault="0027430F" w:rsidP="0027430F">
      <w:pPr>
        <w:pStyle w:val="Senseespaiat"/>
        <w:numPr>
          <w:ilvl w:val="0"/>
          <w:numId w:val="15"/>
        </w:numPr>
        <w:spacing w:before="240" w:after="240" w:line="276" w:lineRule="auto"/>
        <w:jc w:val="both"/>
        <w:rPr>
          <w:rFonts w:ascii="Arial" w:hAnsi="Arial" w:cs="Arial"/>
          <w:sz w:val="20"/>
          <w:szCs w:val="20"/>
        </w:rPr>
      </w:pPr>
      <w:r w:rsidRPr="0027430F">
        <w:rPr>
          <w:rFonts w:ascii="Arial" w:hAnsi="Arial" w:cs="Arial"/>
          <w:sz w:val="20"/>
          <w:szCs w:val="20"/>
        </w:rPr>
        <w:t>Desbrossada general en zones d’alta densitat de vegetació, amb possible presència de canya, acàcies o altres espècies invasores i tallada puntual d’arbrat</w:t>
      </w:r>
      <w:r>
        <w:rPr>
          <w:rFonts w:ascii="Arial" w:hAnsi="Arial" w:cs="Arial"/>
          <w:sz w:val="20"/>
          <w:szCs w:val="20"/>
        </w:rPr>
        <w:t>:</w:t>
      </w:r>
      <w:r w:rsidRPr="0027430F">
        <w:rPr>
          <w:rFonts w:ascii="Arial" w:hAnsi="Arial" w:cs="Arial"/>
          <w:sz w:val="20"/>
          <w:szCs w:val="20"/>
        </w:rPr>
        <w:t xml:space="preserve"> </w:t>
      </w:r>
      <w:r w:rsidR="00416DD9">
        <w:rPr>
          <w:rFonts w:ascii="Arial" w:hAnsi="Arial" w:cs="Arial"/>
          <w:sz w:val="20"/>
          <w:szCs w:val="20"/>
        </w:rPr>
        <w:t>2</w:t>
      </w:r>
      <w:r w:rsidRPr="0027430F">
        <w:rPr>
          <w:rFonts w:ascii="Arial" w:hAnsi="Arial" w:cs="Arial"/>
          <w:sz w:val="20"/>
          <w:szCs w:val="20"/>
        </w:rPr>
        <w:t>.</w:t>
      </w:r>
      <w:r w:rsidR="00416DD9">
        <w:rPr>
          <w:rFonts w:ascii="Arial" w:hAnsi="Arial" w:cs="Arial"/>
          <w:sz w:val="20"/>
          <w:szCs w:val="20"/>
        </w:rPr>
        <w:t>55</w:t>
      </w:r>
      <w:r w:rsidRPr="0027430F">
        <w:rPr>
          <w:rFonts w:ascii="Arial" w:hAnsi="Arial" w:cs="Arial"/>
          <w:sz w:val="20"/>
          <w:szCs w:val="20"/>
        </w:rPr>
        <w:t>0</w:t>
      </w:r>
      <w:r w:rsidR="008A1E9C">
        <w:rPr>
          <w:rFonts w:ascii="Arial" w:hAnsi="Arial" w:cs="Arial"/>
          <w:sz w:val="20"/>
          <w:szCs w:val="20"/>
        </w:rPr>
        <w:t xml:space="preserve"> </w:t>
      </w:r>
      <w:r w:rsidRPr="0027430F">
        <w:rPr>
          <w:rFonts w:ascii="Arial" w:hAnsi="Arial" w:cs="Arial"/>
          <w:sz w:val="20"/>
          <w:szCs w:val="20"/>
        </w:rPr>
        <w:t>€/ha</w:t>
      </w:r>
    </w:p>
    <w:p w14:paraId="47D45BAA" w14:textId="0DB1678A" w:rsidR="0027430F" w:rsidRDefault="0027430F" w:rsidP="005E725F">
      <w:pPr>
        <w:pStyle w:val="Senseespaiat"/>
        <w:spacing w:before="240" w:after="240" w:line="276" w:lineRule="auto"/>
        <w:jc w:val="both"/>
        <w:rPr>
          <w:rFonts w:ascii="Arial" w:hAnsi="Arial" w:cs="Arial"/>
          <w:sz w:val="20"/>
          <w:szCs w:val="20"/>
        </w:rPr>
      </w:pPr>
      <w:r>
        <w:rPr>
          <w:rFonts w:ascii="Arial" w:hAnsi="Arial" w:cs="Arial"/>
          <w:sz w:val="20"/>
          <w:szCs w:val="20"/>
        </w:rPr>
        <w:t xml:space="preserve">Es fa una previsió pel que fa les superfícies totals on es preveu actuar en cada una de les actuacions: </w:t>
      </w:r>
    </w:p>
    <w:p w14:paraId="3AD14427" w14:textId="4FDE87B5" w:rsidR="00A04419" w:rsidRPr="0027430F" w:rsidRDefault="00A04419" w:rsidP="00A04419">
      <w:pPr>
        <w:pStyle w:val="Senseespaiat"/>
        <w:numPr>
          <w:ilvl w:val="0"/>
          <w:numId w:val="15"/>
        </w:numPr>
        <w:spacing w:before="240" w:after="240" w:line="276" w:lineRule="auto"/>
        <w:jc w:val="both"/>
        <w:rPr>
          <w:rFonts w:ascii="Arial" w:hAnsi="Arial" w:cs="Arial"/>
          <w:sz w:val="20"/>
          <w:szCs w:val="20"/>
        </w:rPr>
      </w:pPr>
      <w:r w:rsidRPr="0027430F">
        <w:rPr>
          <w:rFonts w:ascii="Arial" w:hAnsi="Arial" w:cs="Arial"/>
          <w:sz w:val="20"/>
          <w:szCs w:val="20"/>
        </w:rPr>
        <w:t>Desbrossada general en zones de baixa densitat de vegetació</w:t>
      </w:r>
      <w:r>
        <w:rPr>
          <w:rFonts w:ascii="Arial" w:hAnsi="Arial" w:cs="Arial"/>
          <w:sz w:val="20"/>
          <w:szCs w:val="20"/>
        </w:rPr>
        <w:t xml:space="preserve">:  </w:t>
      </w:r>
      <w:r w:rsidR="00416DD9">
        <w:rPr>
          <w:rFonts w:ascii="Arial" w:hAnsi="Arial" w:cs="Arial"/>
          <w:sz w:val="20"/>
          <w:szCs w:val="20"/>
        </w:rPr>
        <w:t>3</w:t>
      </w:r>
      <w:r>
        <w:rPr>
          <w:rFonts w:ascii="Arial" w:hAnsi="Arial" w:cs="Arial"/>
          <w:sz w:val="20"/>
          <w:szCs w:val="20"/>
        </w:rPr>
        <w:t xml:space="preserve">,5 </w:t>
      </w:r>
      <w:r w:rsidRPr="0027430F">
        <w:rPr>
          <w:rFonts w:ascii="Arial" w:hAnsi="Arial" w:cs="Arial"/>
          <w:sz w:val="20"/>
          <w:szCs w:val="20"/>
        </w:rPr>
        <w:t>ha </w:t>
      </w:r>
    </w:p>
    <w:p w14:paraId="09306CFB" w14:textId="1F21D6FB" w:rsidR="00A04419" w:rsidRPr="0027430F" w:rsidRDefault="00A04419" w:rsidP="00A04419">
      <w:pPr>
        <w:pStyle w:val="Senseespaiat"/>
        <w:numPr>
          <w:ilvl w:val="0"/>
          <w:numId w:val="15"/>
        </w:numPr>
        <w:spacing w:before="240" w:after="240" w:line="276" w:lineRule="auto"/>
        <w:jc w:val="both"/>
        <w:rPr>
          <w:rFonts w:ascii="Arial" w:hAnsi="Arial" w:cs="Arial"/>
          <w:sz w:val="20"/>
          <w:szCs w:val="20"/>
        </w:rPr>
      </w:pPr>
      <w:r w:rsidRPr="0027430F">
        <w:rPr>
          <w:rFonts w:ascii="Arial" w:hAnsi="Arial" w:cs="Arial"/>
          <w:sz w:val="20"/>
          <w:szCs w:val="20"/>
        </w:rPr>
        <w:t>Desbrossada general en zones de densitat mitjana de vegetació</w:t>
      </w:r>
      <w:r>
        <w:rPr>
          <w:rFonts w:ascii="Arial" w:hAnsi="Arial" w:cs="Arial"/>
          <w:sz w:val="20"/>
          <w:szCs w:val="20"/>
        </w:rPr>
        <w:t>:</w:t>
      </w:r>
      <w:r w:rsidRPr="0027430F">
        <w:rPr>
          <w:rFonts w:ascii="Arial" w:hAnsi="Arial" w:cs="Arial"/>
          <w:sz w:val="20"/>
          <w:szCs w:val="20"/>
        </w:rPr>
        <w:t xml:space="preserve"> </w:t>
      </w:r>
      <w:r>
        <w:rPr>
          <w:rFonts w:ascii="Arial" w:hAnsi="Arial" w:cs="Arial"/>
          <w:sz w:val="20"/>
          <w:szCs w:val="20"/>
        </w:rPr>
        <w:t xml:space="preserve">3 </w:t>
      </w:r>
      <w:r w:rsidRPr="0027430F">
        <w:rPr>
          <w:rFonts w:ascii="Arial" w:hAnsi="Arial" w:cs="Arial"/>
          <w:sz w:val="20"/>
          <w:szCs w:val="20"/>
        </w:rPr>
        <w:t>ha</w:t>
      </w:r>
    </w:p>
    <w:p w14:paraId="21D18060" w14:textId="367AC01D" w:rsidR="00A04419" w:rsidRPr="0027430F" w:rsidRDefault="00A04419" w:rsidP="00A04419">
      <w:pPr>
        <w:pStyle w:val="Senseespaiat"/>
        <w:numPr>
          <w:ilvl w:val="0"/>
          <w:numId w:val="15"/>
        </w:numPr>
        <w:spacing w:before="240" w:after="240" w:line="276" w:lineRule="auto"/>
        <w:jc w:val="both"/>
        <w:rPr>
          <w:rFonts w:ascii="Arial" w:hAnsi="Arial" w:cs="Arial"/>
          <w:sz w:val="20"/>
          <w:szCs w:val="20"/>
        </w:rPr>
      </w:pPr>
      <w:r w:rsidRPr="0027430F">
        <w:rPr>
          <w:rFonts w:ascii="Arial" w:hAnsi="Arial" w:cs="Arial"/>
          <w:sz w:val="20"/>
          <w:szCs w:val="20"/>
        </w:rPr>
        <w:t>Desbrossada general en zones d’alta densitat de vegetació, amb possible presència de canya, acàcies o altres espècies invasores i tallada puntual d’arbrat</w:t>
      </w:r>
      <w:r>
        <w:rPr>
          <w:rFonts w:ascii="Arial" w:hAnsi="Arial" w:cs="Arial"/>
          <w:sz w:val="20"/>
          <w:szCs w:val="20"/>
        </w:rPr>
        <w:t>:</w:t>
      </w:r>
      <w:r w:rsidRPr="0027430F">
        <w:rPr>
          <w:rFonts w:ascii="Arial" w:hAnsi="Arial" w:cs="Arial"/>
          <w:sz w:val="20"/>
          <w:szCs w:val="20"/>
        </w:rPr>
        <w:t xml:space="preserve"> </w:t>
      </w:r>
      <w:r w:rsidR="008A1E9C">
        <w:rPr>
          <w:rFonts w:ascii="Arial" w:hAnsi="Arial" w:cs="Arial"/>
          <w:sz w:val="20"/>
          <w:szCs w:val="20"/>
        </w:rPr>
        <w:t xml:space="preserve">2 </w:t>
      </w:r>
      <w:r w:rsidRPr="0027430F">
        <w:rPr>
          <w:rFonts w:ascii="Arial" w:hAnsi="Arial" w:cs="Arial"/>
          <w:sz w:val="20"/>
          <w:szCs w:val="20"/>
        </w:rPr>
        <w:t>ha</w:t>
      </w:r>
    </w:p>
    <w:p w14:paraId="4E6DA9A0" w14:textId="200EE0F5" w:rsidR="00F91BE3" w:rsidRPr="005E725F" w:rsidRDefault="008A1E9C" w:rsidP="005E725F">
      <w:pPr>
        <w:pStyle w:val="Senseespaiat"/>
        <w:spacing w:before="240" w:after="240" w:line="276" w:lineRule="auto"/>
        <w:jc w:val="both"/>
        <w:rPr>
          <w:rFonts w:ascii="Arial" w:hAnsi="Arial" w:cs="Arial"/>
          <w:sz w:val="20"/>
          <w:szCs w:val="20"/>
        </w:rPr>
      </w:pPr>
      <w:r>
        <w:rPr>
          <w:rFonts w:ascii="Arial" w:hAnsi="Arial" w:cs="Arial"/>
          <w:sz w:val="20"/>
          <w:szCs w:val="20"/>
        </w:rPr>
        <w:t xml:space="preserve">A partir d’aquí, ens surt que el </w:t>
      </w:r>
      <w:r w:rsidR="00F91BE3" w:rsidRPr="005E725F">
        <w:rPr>
          <w:rFonts w:ascii="Arial" w:hAnsi="Arial" w:cs="Arial"/>
          <w:sz w:val="20"/>
          <w:szCs w:val="20"/>
        </w:rPr>
        <w:t xml:space="preserve">pressupost base de licitació és de </w:t>
      </w:r>
      <w:r>
        <w:rPr>
          <w:rFonts w:ascii="Arial" w:hAnsi="Arial" w:cs="Arial"/>
          <w:sz w:val="20"/>
          <w:szCs w:val="20"/>
        </w:rPr>
        <w:t>1</w:t>
      </w:r>
      <w:r w:rsidR="00416DD9">
        <w:rPr>
          <w:rFonts w:ascii="Arial" w:hAnsi="Arial" w:cs="Arial"/>
          <w:sz w:val="20"/>
          <w:szCs w:val="20"/>
        </w:rPr>
        <w:t>7</w:t>
      </w:r>
      <w:r>
        <w:rPr>
          <w:rFonts w:ascii="Arial" w:hAnsi="Arial" w:cs="Arial"/>
          <w:sz w:val="20"/>
          <w:szCs w:val="20"/>
        </w:rPr>
        <w:t>.</w:t>
      </w:r>
      <w:r w:rsidR="00416DD9">
        <w:rPr>
          <w:rFonts w:ascii="Arial" w:hAnsi="Arial" w:cs="Arial"/>
          <w:sz w:val="20"/>
          <w:szCs w:val="20"/>
        </w:rPr>
        <w:t>998</w:t>
      </w:r>
      <w:r>
        <w:rPr>
          <w:rFonts w:ascii="Arial" w:hAnsi="Arial" w:cs="Arial"/>
          <w:sz w:val="20"/>
          <w:szCs w:val="20"/>
        </w:rPr>
        <w:t>,</w:t>
      </w:r>
      <w:r w:rsidR="00416DD9">
        <w:rPr>
          <w:rFonts w:ascii="Arial" w:hAnsi="Arial" w:cs="Arial"/>
          <w:sz w:val="20"/>
          <w:szCs w:val="20"/>
        </w:rPr>
        <w:t>75</w:t>
      </w:r>
      <w:r w:rsidR="005E725F" w:rsidRPr="005E725F">
        <w:rPr>
          <w:rFonts w:ascii="Arial" w:hAnsi="Arial" w:cs="Arial"/>
          <w:sz w:val="20"/>
          <w:szCs w:val="20"/>
        </w:rPr>
        <w:t xml:space="preserve"> €</w:t>
      </w:r>
      <w:r w:rsidR="00F91BE3" w:rsidRPr="005E725F">
        <w:rPr>
          <w:rFonts w:ascii="Arial" w:hAnsi="Arial" w:cs="Arial"/>
          <w:sz w:val="20"/>
          <w:szCs w:val="20"/>
        </w:rPr>
        <w:t xml:space="preserve"> euros, que queda desglossat de la següent manera: </w:t>
      </w:r>
      <w:r>
        <w:rPr>
          <w:rFonts w:ascii="Arial" w:hAnsi="Arial" w:cs="Arial"/>
          <w:sz w:val="20"/>
          <w:szCs w:val="20"/>
        </w:rPr>
        <w:t>14.</w:t>
      </w:r>
      <w:r w:rsidR="00416DD9">
        <w:rPr>
          <w:rFonts w:ascii="Arial" w:hAnsi="Arial" w:cs="Arial"/>
          <w:sz w:val="20"/>
          <w:szCs w:val="20"/>
        </w:rPr>
        <w:t>87</w:t>
      </w:r>
      <w:r>
        <w:rPr>
          <w:rFonts w:ascii="Arial" w:hAnsi="Arial" w:cs="Arial"/>
          <w:sz w:val="20"/>
          <w:szCs w:val="20"/>
        </w:rPr>
        <w:t>5,00 €</w:t>
      </w:r>
      <w:r w:rsidR="00F91BE3" w:rsidRPr="005E725F">
        <w:rPr>
          <w:rFonts w:ascii="Arial" w:hAnsi="Arial" w:cs="Arial"/>
          <w:sz w:val="20"/>
          <w:szCs w:val="20"/>
        </w:rPr>
        <w:t xml:space="preserve"> de pressupost net i </w:t>
      </w:r>
      <w:r>
        <w:rPr>
          <w:rFonts w:ascii="Arial" w:hAnsi="Arial" w:cs="Arial"/>
          <w:sz w:val="20"/>
          <w:szCs w:val="20"/>
        </w:rPr>
        <w:t>3</w:t>
      </w:r>
      <w:r w:rsidR="00037E99">
        <w:rPr>
          <w:rFonts w:ascii="Arial" w:hAnsi="Arial" w:cs="Arial"/>
          <w:sz w:val="20"/>
          <w:szCs w:val="20"/>
        </w:rPr>
        <w:t>.</w:t>
      </w:r>
      <w:r>
        <w:rPr>
          <w:rFonts w:ascii="Arial" w:hAnsi="Arial" w:cs="Arial"/>
          <w:sz w:val="20"/>
          <w:szCs w:val="20"/>
        </w:rPr>
        <w:t>1</w:t>
      </w:r>
      <w:r w:rsidR="00416DD9">
        <w:rPr>
          <w:rFonts w:ascii="Arial" w:hAnsi="Arial" w:cs="Arial"/>
          <w:sz w:val="20"/>
          <w:szCs w:val="20"/>
        </w:rPr>
        <w:t>23</w:t>
      </w:r>
      <w:r w:rsidR="005E725F" w:rsidRPr="005E725F">
        <w:rPr>
          <w:rFonts w:ascii="Arial" w:hAnsi="Arial" w:cs="Arial"/>
          <w:sz w:val="20"/>
          <w:szCs w:val="20"/>
        </w:rPr>
        <w:t>,</w:t>
      </w:r>
      <w:r w:rsidR="00416DD9">
        <w:rPr>
          <w:rFonts w:ascii="Arial" w:hAnsi="Arial" w:cs="Arial"/>
          <w:sz w:val="20"/>
          <w:szCs w:val="20"/>
        </w:rPr>
        <w:t>75</w:t>
      </w:r>
      <w:r w:rsidR="005E725F" w:rsidRPr="005E725F">
        <w:rPr>
          <w:rFonts w:ascii="Arial" w:hAnsi="Arial" w:cs="Arial"/>
          <w:sz w:val="20"/>
          <w:szCs w:val="20"/>
        </w:rPr>
        <w:t xml:space="preserve"> </w:t>
      </w:r>
      <w:r w:rsidR="00F91BE3" w:rsidRPr="005E725F">
        <w:rPr>
          <w:rFonts w:ascii="Arial" w:hAnsi="Arial" w:cs="Arial"/>
          <w:sz w:val="20"/>
          <w:szCs w:val="20"/>
        </w:rPr>
        <w:t>€ d’IVA</w:t>
      </w:r>
      <w:r w:rsidR="00C94A8A">
        <w:rPr>
          <w:rFonts w:ascii="Arial" w:hAnsi="Arial" w:cs="Arial"/>
          <w:sz w:val="20"/>
          <w:szCs w:val="20"/>
        </w:rPr>
        <w:t xml:space="preserve"> al tipus 21%.</w:t>
      </w:r>
    </w:p>
    <w:p w14:paraId="60114BFF" w14:textId="77777777" w:rsidR="00F91BE3" w:rsidRDefault="00F91BE3" w:rsidP="005E725F">
      <w:pPr>
        <w:pStyle w:val="Senseespaiat"/>
        <w:spacing w:before="240" w:after="240" w:line="276" w:lineRule="auto"/>
        <w:jc w:val="both"/>
        <w:rPr>
          <w:rFonts w:ascii="Arial" w:hAnsi="Arial" w:cs="Arial"/>
          <w:sz w:val="20"/>
          <w:szCs w:val="20"/>
        </w:rPr>
      </w:pPr>
      <w:r w:rsidRPr="005E725F">
        <w:rPr>
          <w:rFonts w:ascii="Arial" w:hAnsi="Arial" w:cs="Arial"/>
          <w:sz w:val="20"/>
          <w:szCs w:val="20"/>
        </w:rPr>
        <w:t xml:space="preserve">Per a la fixació del mateix s’han tingut en compte el preus de mercat. </w:t>
      </w:r>
    </w:p>
    <w:p w14:paraId="43F88430" w14:textId="77777777" w:rsidR="004E2CDC" w:rsidRPr="004E2CDC" w:rsidRDefault="004E2CDC" w:rsidP="003F2DB6">
      <w:pPr>
        <w:pStyle w:val="Senseespaiat"/>
        <w:spacing w:before="240" w:after="240" w:line="276" w:lineRule="auto"/>
        <w:jc w:val="both"/>
        <w:rPr>
          <w:rFonts w:ascii="Arial" w:hAnsi="Arial" w:cs="Arial"/>
          <w:sz w:val="20"/>
          <w:szCs w:val="20"/>
        </w:rPr>
      </w:pPr>
      <w:r w:rsidRPr="004E2CDC">
        <w:rPr>
          <w:rFonts w:ascii="Arial" w:hAnsi="Arial" w:cs="Arial"/>
          <w:sz w:val="20"/>
          <w:szCs w:val="20"/>
        </w:rPr>
        <w:t>El preu del contracte d’aquest lot és estimatiu, d’acord amb la previsió de la Disposició addicional 33ª de la LCSP; la quantia del pressupost base de licitació es considera estimativa i té el caràcter de pressupost màxim limitatiu.</w:t>
      </w:r>
    </w:p>
    <w:p w14:paraId="378EB209" w14:textId="77777777"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4.- DURADA DEL CONTRACTE I TERMINI D’EXECUCIÓ DE LES PRESTACIONS</w:t>
      </w:r>
    </w:p>
    <w:p w14:paraId="7850E3ED" w14:textId="263DFF82" w:rsidR="00F91BE3" w:rsidRPr="005E725F" w:rsidRDefault="00F91BE3" w:rsidP="005E725F">
      <w:pPr>
        <w:pStyle w:val="Senseespaiat"/>
        <w:spacing w:before="240" w:after="240" w:line="276" w:lineRule="auto"/>
        <w:jc w:val="both"/>
        <w:rPr>
          <w:rFonts w:ascii="Arial" w:hAnsi="Arial" w:cs="Arial"/>
          <w:sz w:val="20"/>
          <w:szCs w:val="20"/>
        </w:rPr>
      </w:pPr>
      <w:r w:rsidRPr="005E725F">
        <w:rPr>
          <w:rFonts w:ascii="Arial" w:hAnsi="Arial" w:cs="Arial"/>
          <w:sz w:val="20"/>
          <w:szCs w:val="20"/>
        </w:rPr>
        <w:t xml:space="preserve">La durada del contracte serà de </w:t>
      </w:r>
      <w:r w:rsidR="008A1E9C">
        <w:rPr>
          <w:rFonts w:ascii="Arial" w:hAnsi="Arial" w:cs="Arial"/>
          <w:sz w:val="20"/>
          <w:szCs w:val="20"/>
        </w:rPr>
        <w:t>12</w:t>
      </w:r>
      <w:r w:rsidR="005E725F" w:rsidRPr="005E725F">
        <w:rPr>
          <w:rFonts w:ascii="Arial" w:hAnsi="Arial" w:cs="Arial"/>
          <w:sz w:val="20"/>
          <w:szCs w:val="20"/>
        </w:rPr>
        <w:t xml:space="preserve"> mesos</w:t>
      </w:r>
      <w:r w:rsidR="001A19D4" w:rsidRPr="005E725F">
        <w:rPr>
          <w:rFonts w:ascii="Arial" w:hAnsi="Arial" w:cs="Arial"/>
          <w:sz w:val="20"/>
          <w:szCs w:val="20"/>
        </w:rPr>
        <w:t>.</w:t>
      </w:r>
    </w:p>
    <w:p w14:paraId="377B77FC" w14:textId="77777777"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5.- PRESENTACIÓ D’OFERTES</w:t>
      </w:r>
    </w:p>
    <w:p w14:paraId="16B6CF79" w14:textId="77777777" w:rsidR="00F91BE3" w:rsidRPr="005E725F" w:rsidRDefault="00F91BE3" w:rsidP="005E725F">
      <w:pPr>
        <w:pStyle w:val="Senseespaiat"/>
        <w:spacing w:before="240" w:after="240" w:line="276" w:lineRule="auto"/>
        <w:jc w:val="both"/>
        <w:rPr>
          <w:rFonts w:ascii="Arial" w:hAnsi="Arial" w:cs="Arial"/>
          <w:i/>
          <w:iCs/>
          <w:sz w:val="20"/>
          <w:szCs w:val="20"/>
        </w:rPr>
      </w:pPr>
      <w:r w:rsidRPr="005E725F">
        <w:rPr>
          <w:rFonts w:ascii="Arial" w:hAnsi="Arial" w:cs="Arial"/>
          <w:sz w:val="20"/>
          <w:szCs w:val="20"/>
        </w:rPr>
        <w:t>Per presentar oferta s’haurà d’incorporar la següent documentació:</w:t>
      </w:r>
      <w:r w:rsidRPr="005E725F">
        <w:rPr>
          <w:rFonts w:ascii="Arial" w:hAnsi="Arial" w:cs="Arial"/>
          <w:i/>
          <w:iCs/>
          <w:sz w:val="20"/>
          <w:szCs w:val="20"/>
        </w:rPr>
        <w:t xml:space="preserve"> </w:t>
      </w:r>
    </w:p>
    <w:p w14:paraId="7E420F06" w14:textId="77777777" w:rsidR="00F91BE3" w:rsidRPr="005E725F" w:rsidRDefault="00F91BE3" w:rsidP="005E725F">
      <w:pPr>
        <w:pStyle w:val="Senseespaiat"/>
        <w:numPr>
          <w:ilvl w:val="0"/>
          <w:numId w:val="1"/>
        </w:numPr>
        <w:spacing w:before="240" w:after="240" w:line="276" w:lineRule="auto"/>
        <w:jc w:val="both"/>
        <w:rPr>
          <w:rFonts w:ascii="Arial" w:hAnsi="Arial" w:cs="Arial"/>
          <w:sz w:val="20"/>
          <w:szCs w:val="20"/>
        </w:rPr>
      </w:pPr>
      <w:r w:rsidRPr="005E725F">
        <w:rPr>
          <w:rFonts w:ascii="Arial" w:hAnsi="Arial" w:cs="Arial"/>
          <w:i/>
          <w:iCs/>
          <w:sz w:val="20"/>
          <w:szCs w:val="20"/>
        </w:rPr>
        <w:t xml:space="preserve">Document d’oferta </w:t>
      </w:r>
    </w:p>
    <w:p w14:paraId="4747509E" w14:textId="77777777" w:rsidR="00F91BE3" w:rsidRPr="005E725F" w:rsidRDefault="00F91BE3" w:rsidP="005E725F">
      <w:pPr>
        <w:pStyle w:val="Senseespaiat"/>
        <w:numPr>
          <w:ilvl w:val="0"/>
          <w:numId w:val="1"/>
        </w:numPr>
        <w:spacing w:before="240" w:after="240" w:line="276" w:lineRule="auto"/>
        <w:jc w:val="both"/>
        <w:rPr>
          <w:rFonts w:ascii="Arial" w:hAnsi="Arial" w:cs="Arial"/>
          <w:sz w:val="20"/>
          <w:szCs w:val="20"/>
        </w:rPr>
      </w:pPr>
      <w:r w:rsidRPr="005E725F">
        <w:rPr>
          <w:rFonts w:ascii="Arial" w:hAnsi="Arial" w:cs="Arial"/>
          <w:i/>
          <w:iCs/>
          <w:sz w:val="20"/>
          <w:szCs w:val="20"/>
        </w:rPr>
        <w:t>Declaració responsable</w:t>
      </w:r>
    </w:p>
    <w:p w14:paraId="15EC858F" w14:textId="462DFBBD" w:rsidR="00F91BE3" w:rsidRPr="005E725F" w:rsidRDefault="00F91BE3" w:rsidP="005E725F">
      <w:pPr>
        <w:pStyle w:val="Senseespaiat"/>
        <w:spacing w:before="240" w:after="240" w:line="276" w:lineRule="auto"/>
        <w:jc w:val="both"/>
        <w:rPr>
          <w:rFonts w:ascii="Arial" w:hAnsi="Arial" w:cs="Arial"/>
          <w:i/>
          <w:iCs/>
          <w:sz w:val="20"/>
          <w:szCs w:val="20"/>
        </w:rPr>
      </w:pPr>
      <w:r w:rsidRPr="005E725F">
        <w:rPr>
          <w:rFonts w:ascii="Arial" w:hAnsi="Arial" w:cs="Arial"/>
          <w:sz w:val="20"/>
          <w:szCs w:val="20"/>
        </w:rPr>
        <w:lastRenderedPageBreak/>
        <w:t>Les ofertes es presentaran</w:t>
      </w:r>
      <w:r w:rsidR="00BE70AA">
        <w:rPr>
          <w:rFonts w:ascii="Arial" w:hAnsi="Arial" w:cs="Arial"/>
          <w:sz w:val="20"/>
          <w:szCs w:val="20"/>
        </w:rPr>
        <w:t xml:space="preserve"> de manera oficial i en el termini de 5 dies hàbils,</w:t>
      </w:r>
      <w:r w:rsidRPr="005E725F">
        <w:rPr>
          <w:rFonts w:ascii="Arial" w:hAnsi="Arial" w:cs="Arial"/>
          <w:sz w:val="20"/>
          <w:szCs w:val="20"/>
        </w:rPr>
        <w:t xml:space="preserve"> a través </w:t>
      </w:r>
      <w:r w:rsidR="006B0BAF" w:rsidRPr="006B0BAF">
        <w:rPr>
          <w:rFonts w:ascii="Arial" w:hAnsi="Arial" w:cs="Arial"/>
          <w:sz w:val="20"/>
          <w:szCs w:val="20"/>
        </w:rPr>
        <w:t>de l</w:t>
      </w:r>
      <w:r w:rsidR="008A1E9C">
        <w:rPr>
          <w:rFonts w:ascii="Arial" w:hAnsi="Arial" w:cs="Arial"/>
          <w:sz w:val="20"/>
          <w:szCs w:val="20"/>
        </w:rPr>
        <w:t>’</w:t>
      </w:r>
      <w:r w:rsidR="006B0BAF" w:rsidRPr="006B0BAF">
        <w:rPr>
          <w:rFonts w:ascii="Arial" w:hAnsi="Arial" w:cs="Arial"/>
          <w:sz w:val="20"/>
          <w:szCs w:val="20"/>
        </w:rPr>
        <w:t>ESPAI DEL PROVEIDOR” que trobareu a la Seu electrònica de la pàgina de www.santacristina.cat</w:t>
      </w:r>
    </w:p>
    <w:p w14:paraId="16D8B693" w14:textId="77777777"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6.- CRITERIS DE VALORACIÓ DE LES OFERTES</w:t>
      </w:r>
    </w:p>
    <w:p w14:paraId="12E0E7F1" w14:textId="77777777" w:rsidR="00F91BE3" w:rsidRPr="005E725F" w:rsidRDefault="00F91BE3" w:rsidP="005E725F">
      <w:pPr>
        <w:pStyle w:val="Senseespaiat"/>
        <w:spacing w:before="240" w:after="240" w:line="276" w:lineRule="auto"/>
        <w:jc w:val="both"/>
        <w:rPr>
          <w:rFonts w:ascii="Arial" w:hAnsi="Arial" w:cs="Arial"/>
          <w:i/>
          <w:iCs/>
          <w:sz w:val="20"/>
          <w:szCs w:val="20"/>
        </w:rPr>
      </w:pPr>
      <w:r w:rsidRPr="005E725F">
        <w:rPr>
          <w:rFonts w:ascii="Arial" w:hAnsi="Arial" w:cs="Arial"/>
          <w:sz w:val="20"/>
          <w:szCs w:val="20"/>
        </w:rPr>
        <w:t xml:space="preserve">El preu més econòmic. </w:t>
      </w:r>
      <w:r w:rsidRPr="005E725F">
        <w:rPr>
          <w:rFonts w:ascii="Arial" w:hAnsi="Arial" w:cs="Arial"/>
          <w:i/>
          <w:iCs/>
          <w:sz w:val="20"/>
          <w:szCs w:val="20"/>
        </w:rPr>
        <w:t xml:space="preserve"> </w:t>
      </w:r>
    </w:p>
    <w:p w14:paraId="72A5168E" w14:textId="77777777"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7.- RESPONSABLE DEL CONTRACTE</w:t>
      </w:r>
    </w:p>
    <w:p w14:paraId="425F38C0" w14:textId="622B975D" w:rsidR="00F91BE3" w:rsidRPr="005E725F" w:rsidRDefault="00F91BE3" w:rsidP="005E725F">
      <w:pPr>
        <w:pStyle w:val="Senseespaiat"/>
        <w:spacing w:before="240" w:after="240" w:line="276" w:lineRule="auto"/>
        <w:jc w:val="both"/>
        <w:rPr>
          <w:rFonts w:ascii="Arial" w:hAnsi="Arial" w:cs="Arial"/>
          <w:sz w:val="20"/>
          <w:szCs w:val="20"/>
        </w:rPr>
      </w:pPr>
      <w:r w:rsidRPr="005E725F">
        <w:rPr>
          <w:rFonts w:ascii="Arial" w:hAnsi="Arial" w:cs="Arial"/>
          <w:sz w:val="20"/>
          <w:szCs w:val="20"/>
        </w:rPr>
        <w:t>El responsable del contracte és el</w:t>
      </w:r>
      <w:r w:rsidR="005E725F" w:rsidRPr="005E725F">
        <w:rPr>
          <w:rFonts w:ascii="Arial" w:hAnsi="Arial" w:cs="Arial"/>
          <w:sz w:val="20"/>
          <w:szCs w:val="20"/>
        </w:rPr>
        <w:t xml:space="preserve"> tècnic</w:t>
      </w:r>
      <w:r w:rsidRPr="005E725F">
        <w:rPr>
          <w:rFonts w:ascii="Arial" w:hAnsi="Arial" w:cs="Arial"/>
          <w:sz w:val="20"/>
          <w:szCs w:val="20"/>
        </w:rPr>
        <w:t xml:space="preserve"> responsable d</w:t>
      </w:r>
      <w:r w:rsidR="005E725F" w:rsidRPr="005E725F">
        <w:rPr>
          <w:rFonts w:ascii="Arial" w:hAnsi="Arial" w:cs="Arial"/>
          <w:sz w:val="20"/>
          <w:szCs w:val="20"/>
        </w:rPr>
        <w:t>e l’Àrea de Medi Ambient</w:t>
      </w:r>
      <w:r w:rsidRPr="005E725F">
        <w:rPr>
          <w:rFonts w:ascii="Arial" w:hAnsi="Arial" w:cs="Arial"/>
          <w:sz w:val="20"/>
          <w:szCs w:val="20"/>
        </w:rPr>
        <w:t xml:space="preserve">, </w:t>
      </w:r>
      <w:r w:rsidR="005E725F" w:rsidRPr="005E725F">
        <w:rPr>
          <w:rFonts w:ascii="Arial" w:hAnsi="Arial" w:cs="Arial"/>
          <w:sz w:val="20"/>
          <w:szCs w:val="20"/>
        </w:rPr>
        <w:t>Jofre de Febrer Bonilla</w:t>
      </w:r>
      <w:r w:rsidRPr="005E725F">
        <w:rPr>
          <w:rFonts w:ascii="Arial" w:hAnsi="Arial" w:cs="Arial"/>
          <w:sz w:val="20"/>
          <w:szCs w:val="20"/>
        </w:rPr>
        <w:t>.</w:t>
      </w:r>
    </w:p>
    <w:p w14:paraId="5905615F" w14:textId="77777777" w:rsidR="00F91BE3" w:rsidRPr="005E725F" w:rsidRDefault="00F91BE3" w:rsidP="005E725F">
      <w:pPr>
        <w:pStyle w:val="Senseespaiat"/>
        <w:spacing w:before="240" w:after="240" w:line="276" w:lineRule="auto"/>
        <w:jc w:val="both"/>
        <w:rPr>
          <w:rFonts w:ascii="Arial" w:hAnsi="Arial" w:cs="Arial"/>
          <w:b/>
          <w:bCs/>
          <w:sz w:val="20"/>
          <w:szCs w:val="20"/>
        </w:rPr>
      </w:pPr>
      <w:r w:rsidRPr="005E725F">
        <w:rPr>
          <w:rFonts w:ascii="Arial" w:hAnsi="Arial" w:cs="Arial"/>
          <w:b/>
          <w:bCs/>
          <w:sz w:val="20"/>
          <w:szCs w:val="20"/>
        </w:rPr>
        <w:t>8.- FORMA DE PAGAMENT</w:t>
      </w:r>
    </w:p>
    <w:p w14:paraId="3E754F28" w14:textId="77777777" w:rsidR="00F91BE3" w:rsidRPr="005E725F" w:rsidRDefault="00F91BE3" w:rsidP="005E725F">
      <w:pPr>
        <w:pStyle w:val="Senseespaiat"/>
        <w:spacing w:before="240" w:after="240" w:line="276" w:lineRule="auto"/>
        <w:jc w:val="both"/>
        <w:rPr>
          <w:rFonts w:ascii="Arial" w:hAnsi="Arial" w:cs="Arial"/>
          <w:sz w:val="20"/>
          <w:szCs w:val="20"/>
        </w:rPr>
      </w:pPr>
      <w:r w:rsidRPr="005E725F">
        <w:rPr>
          <w:rFonts w:ascii="Arial" w:hAnsi="Arial" w:cs="Arial"/>
          <w:sz w:val="20"/>
          <w:szCs w:val="20"/>
        </w:rPr>
        <w:t>El contractista ha de presentar al Registre General de l’Ajuntament la factura corresponent a les prestacions executades</w:t>
      </w:r>
      <w:r w:rsidRPr="005E725F">
        <w:rPr>
          <w:rFonts w:ascii="Arial" w:hAnsi="Arial" w:cs="Arial"/>
          <w:i/>
          <w:iCs/>
          <w:sz w:val="20"/>
          <w:szCs w:val="20"/>
        </w:rPr>
        <w:t>.</w:t>
      </w:r>
      <w:r w:rsidRPr="005E725F">
        <w:rPr>
          <w:rFonts w:ascii="Arial" w:hAnsi="Arial" w:cs="Arial"/>
          <w:sz w:val="20"/>
          <w:szCs w:val="20"/>
        </w:rPr>
        <w:t xml:space="preserve"> El pagament es farà efectiu, prèvia presentació de la factura i una vegada hagi estat degudament conformada pel servei. S’estableix com a Punt General d’Entrada de factures electròniques de l’Ajuntament i entitats que en depenen el servei de factura electrònica de l’Administració Oberta de Catalunya (AOC), eFACT. El Punt General d'Entrada és el sistema eFAC al qual podeu accedir mitjançant el següent enllaç </w:t>
      </w:r>
      <w:hyperlink r:id="rId8" w:history="1">
        <w:r w:rsidRPr="005E725F">
          <w:rPr>
            <w:rStyle w:val="Enlla"/>
            <w:rFonts w:ascii="Arial" w:hAnsi="Arial" w:cs="Arial"/>
            <w:sz w:val="20"/>
            <w:szCs w:val="20"/>
            <w:u w:val="single"/>
          </w:rPr>
          <w:t>https://efact.eacat.cat/bustia/?emisorId=914</w:t>
        </w:r>
      </w:hyperlink>
      <w:r w:rsidRPr="005E725F">
        <w:rPr>
          <w:rFonts w:ascii="Arial" w:hAnsi="Arial" w:cs="Arial"/>
          <w:sz w:val="20"/>
          <w:szCs w:val="20"/>
        </w:rPr>
        <w:t xml:space="preserve">. </w:t>
      </w:r>
    </w:p>
    <w:p w14:paraId="0AD65A68" w14:textId="0F91CF6E" w:rsidR="00BF18DB" w:rsidRPr="005E725F" w:rsidRDefault="00F91BE3" w:rsidP="005E725F">
      <w:pPr>
        <w:pStyle w:val="Senseespaiat"/>
        <w:spacing w:before="240" w:after="240" w:line="276" w:lineRule="auto"/>
        <w:jc w:val="both"/>
        <w:rPr>
          <w:rFonts w:ascii="Arial" w:hAnsi="Arial" w:cs="Arial"/>
          <w:sz w:val="20"/>
          <w:szCs w:val="20"/>
        </w:rPr>
      </w:pPr>
      <w:r w:rsidRPr="005E725F">
        <w:rPr>
          <w:rFonts w:ascii="Arial" w:hAnsi="Arial" w:cs="Arial"/>
          <w:sz w:val="20"/>
          <w:szCs w:val="20"/>
        </w:rPr>
        <w:t xml:space="preserve">Tanmateix, i en relació amb els </w:t>
      </w:r>
      <w:r w:rsidRPr="005E725F">
        <w:rPr>
          <w:rFonts w:ascii="Arial" w:hAnsi="Arial" w:cs="Arial"/>
          <w:b/>
          <w:bCs/>
          <w:sz w:val="20"/>
          <w:szCs w:val="20"/>
        </w:rPr>
        <w:t>codis DIR3, tant per òrgan gestor, com unitat tramitadora i oficina comptable és: L01171812</w:t>
      </w:r>
    </w:p>
    <w:sectPr w:rsidR="00BF18DB" w:rsidRPr="005E725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36B8A"/>
    <w:multiLevelType w:val="hybridMultilevel"/>
    <w:tmpl w:val="33DCC940"/>
    <w:lvl w:ilvl="0" w:tplc="FE081042">
      <w:start w:val="1"/>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C730F61"/>
    <w:multiLevelType w:val="multilevel"/>
    <w:tmpl w:val="62E43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065241"/>
    <w:multiLevelType w:val="multilevel"/>
    <w:tmpl w:val="A766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74DBA"/>
    <w:multiLevelType w:val="hybridMultilevel"/>
    <w:tmpl w:val="9D5C39F8"/>
    <w:lvl w:ilvl="0" w:tplc="8E5A9690">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2D21746C"/>
    <w:multiLevelType w:val="hybridMultilevel"/>
    <w:tmpl w:val="51C6B3BE"/>
    <w:lvl w:ilvl="0" w:tplc="818A324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D8B571D"/>
    <w:multiLevelType w:val="hybridMultilevel"/>
    <w:tmpl w:val="63867514"/>
    <w:lvl w:ilvl="0" w:tplc="818A324E">
      <w:start w:val="4"/>
      <w:numFmt w:val="bullet"/>
      <w:lvlText w:val="-"/>
      <w:lvlJc w:val="left"/>
      <w:pPr>
        <w:ind w:left="1080" w:hanging="360"/>
      </w:pPr>
      <w:rPr>
        <w:rFonts w:ascii="Arial" w:eastAsia="Calibri"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6" w15:restartNumberingAfterBreak="0">
    <w:nsid w:val="367276F8"/>
    <w:multiLevelType w:val="multilevel"/>
    <w:tmpl w:val="D67E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E026DB"/>
    <w:multiLevelType w:val="multilevel"/>
    <w:tmpl w:val="B9E4D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070"/>
        </w:tabs>
        <w:ind w:left="107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B7024C"/>
    <w:multiLevelType w:val="hybridMultilevel"/>
    <w:tmpl w:val="3B34B684"/>
    <w:lvl w:ilvl="0" w:tplc="0B8AE9BA">
      <w:start w:val="1"/>
      <w:numFmt w:val="bullet"/>
      <w:lvlText w:val="-"/>
      <w:lvlJc w:val="left"/>
      <w:pPr>
        <w:ind w:left="360" w:hanging="360"/>
      </w:pPr>
      <w:rPr>
        <w:rFonts w:ascii="Calibri" w:eastAsiaTheme="minorHAnsi" w:hAnsi="Calibri" w:cs="Calibri" w:hint="default"/>
      </w:rPr>
    </w:lvl>
    <w:lvl w:ilvl="1" w:tplc="04030003">
      <w:start w:val="1"/>
      <w:numFmt w:val="bullet"/>
      <w:lvlText w:val="o"/>
      <w:lvlJc w:val="left"/>
      <w:pPr>
        <w:ind w:left="786" w:hanging="360"/>
      </w:pPr>
      <w:rPr>
        <w:rFonts w:ascii="Courier New" w:hAnsi="Courier New" w:cs="Courier New" w:hint="default"/>
      </w:rPr>
    </w:lvl>
    <w:lvl w:ilvl="2" w:tplc="04030005">
      <w:start w:val="1"/>
      <w:numFmt w:val="bullet"/>
      <w:lvlText w:val=""/>
      <w:lvlJc w:val="left"/>
      <w:pPr>
        <w:ind w:left="1353"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9" w15:restartNumberingAfterBreak="0">
    <w:nsid w:val="3F1F3AC3"/>
    <w:multiLevelType w:val="hybridMultilevel"/>
    <w:tmpl w:val="0BFAD3B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40FA6F05"/>
    <w:multiLevelType w:val="hybridMultilevel"/>
    <w:tmpl w:val="D4624B4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1" w15:restartNumberingAfterBreak="0">
    <w:nsid w:val="46167A2A"/>
    <w:multiLevelType w:val="hybridMultilevel"/>
    <w:tmpl w:val="700C136E"/>
    <w:lvl w:ilvl="0" w:tplc="5A1A293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15:restartNumberingAfterBreak="0">
    <w:nsid w:val="4C202520"/>
    <w:multiLevelType w:val="hybridMultilevel"/>
    <w:tmpl w:val="7722CCC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644"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54575B47"/>
    <w:multiLevelType w:val="hybridMultilevel"/>
    <w:tmpl w:val="9EC69BB0"/>
    <w:lvl w:ilvl="0" w:tplc="1916C9BA">
      <w:numFmt w:val="bullet"/>
      <w:lvlText w:val="-"/>
      <w:lvlJc w:val="left"/>
      <w:pPr>
        <w:ind w:left="720" w:hanging="360"/>
      </w:pPr>
      <w:rPr>
        <w:rFonts w:ascii="Calibri" w:eastAsia="Calibr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 w15:restartNumberingAfterBreak="0">
    <w:nsid w:val="548F3FD2"/>
    <w:multiLevelType w:val="hybridMultilevel"/>
    <w:tmpl w:val="5754858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67667790"/>
    <w:multiLevelType w:val="multilevel"/>
    <w:tmpl w:val="516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5503B1"/>
    <w:multiLevelType w:val="hybridMultilevel"/>
    <w:tmpl w:val="C0F0685E"/>
    <w:lvl w:ilvl="0" w:tplc="651439AA">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76FF6A2F"/>
    <w:multiLevelType w:val="hybridMultilevel"/>
    <w:tmpl w:val="A32C7958"/>
    <w:lvl w:ilvl="0" w:tplc="B384462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A8E61BA"/>
    <w:multiLevelType w:val="multilevel"/>
    <w:tmpl w:val="E93C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782737">
    <w:abstractNumId w:val="11"/>
  </w:num>
  <w:num w:numId="2" w16cid:durableId="571089378">
    <w:abstractNumId w:val="14"/>
  </w:num>
  <w:num w:numId="3" w16cid:durableId="90399886">
    <w:abstractNumId w:val="9"/>
  </w:num>
  <w:num w:numId="4" w16cid:durableId="836336798">
    <w:abstractNumId w:val="8"/>
  </w:num>
  <w:num w:numId="5" w16cid:durableId="959534965">
    <w:abstractNumId w:val="13"/>
  </w:num>
  <w:num w:numId="6" w16cid:durableId="1680892726">
    <w:abstractNumId w:val="17"/>
  </w:num>
  <w:num w:numId="7" w16cid:durableId="940256688">
    <w:abstractNumId w:val="0"/>
  </w:num>
  <w:num w:numId="8" w16cid:durableId="971398498">
    <w:abstractNumId w:val="12"/>
  </w:num>
  <w:num w:numId="9" w16cid:durableId="1802574603">
    <w:abstractNumId w:val="16"/>
  </w:num>
  <w:num w:numId="10" w16cid:durableId="945120772">
    <w:abstractNumId w:val="6"/>
  </w:num>
  <w:num w:numId="11" w16cid:durableId="1992056526">
    <w:abstractNumId w:val="15"/>
  </w:num>
  <w:num w:numId="12" w16cid:durableId="849951098">
    <w:abstractNumId w:val="2"/>
  </w:num>
  <w:num w:numId="13" w16cid:durableId="1869489528">
    <w:abstractNumId w:val="18"/>
  </w:num>
  <w:num w:numId="14" w16cid:durableId="421952069">
    <w:abstractNumId w:val="7"/>
  </w:num>
  <w:num w:numId="15" w16cid:durableId="356275400">
    <w:abstractNumId w:val="1"/>
  </w:num>
  <w:num w:numId="16" w16cid:durableId="1655329195">
    <w:abstractNumId w:val="4"/>
  </w:num>
  <w:num w:numId="17" w16cid:durableId="1983995140">
    <w:abstractNumId w:val="5"/>
  </w:num>
  <w:num w:numId="18" w16cid:durableId="814642792">
    <w:abstractNumId w:val="3"/>
  </w:num>
  <w:num w:numId="19" w16cid:durableId="446386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BE3"/>
    <w:rsid w:val="00037E99"/>
    <w:rsid w:val="00057787"/>
    <w:rsid w:val="0007554E"/>
    <w:rsid w:val="000846E8"/>
    <w:rsid w:val="00126A2A"/>
    <w:rsid w:val="001A19D4"/>
    <w:rsid w:val="001D52DA"/>
    <w:rsid w:val="002023CE"/>
    <w:rsid w:val="00241C5A"/>
    <w:rsid w:val="00246E3D"/>
    <w:rsid w:val="0027430F"/>
    <w:rsid w:val="002A66E3"/>
    <w:rsid w:val="002D33EC"/>
    <w:rsid w:val="00303C1E"/>
    <w:rsid w:val="003223C1"/>
    <w:rsid w:val="00354AEC"/>
    <w:rsid w:val="003A3793"/>
    <w:rsid w:val="003F2DB6"/>
    <w:rsid w:val="003F6F4D"/>
    <w:rsid w:val="00401D31"/>
    <w:rsid w:val="00416DD9"/>
    <w:rsid w:val="004E2CDC"/>
    <w:rsid w:val="00536820"/>
    <w:rsid w:val="005D5881"/>
    <w:rsid w:val="005E725F"/>
    <w:rsid w:val="00620169"/>
    <w:rsid w:val="00633EA6"/>
    <w:rsid w:val="00665C1D"/>
    <w:rsid w:val="00692B39"/>
    <w:rsid w:val="0069666A"/>
    <w:rsid w:val="006B0BAF"/>
    <w:rsid w:val="006C3F23"/>
    <w:rsid w:val="006F6D52"/>
    <w:rsid w:val="007B604E"/>
    <w:rsid w:val="007E20E9"/>
    <w:rsid w:val="008A1E9C"/>
    <w:rsid w:val="008B140F"/>
    <w:rsid w:val="008D1AFB"/>
    <w:rsid w:val="008E064A"/>
    <w:rsid w:val="00941D31"/>
    <w:rsid w:val="009A71A6"/>
    <w:rsid w:val="00A04419"/>
    <w:rsid w:val="00A25109"/>
    <w:rsid w:val="00B11C04"/>
    <w:rsid w:val="00BA2B36"/>
    <w:rsid w:val="00BE3DCC"/>
    <w:rsid w:val="00BE70AA"/>
    <w:rsid w:val="00BF03A2"/>
    <w:rsid w:val="00BF1233"/>
    <w:rsid w:val="00BF18DB"/>
    <w:rsid w:val="00BF729D"/>
    <w:rsid w:val="00C26DFE"/>
    <w:rsid w:val="00C83B43"/>
    <w:rsid w:val="00C9402F"/>
    <w:rsid w:val="00C94A8A"/>
    <w:rsid w:val="00CA5633"/>
    <w:rsid w:val="00CD3AB7"/>
    <w:rsid w:val="00D06AC7"/>
    <w:rsid w:val="00DD1016"/>
    <w:rsid w:val="00E04E1C"/>
    <w:rsid w:val="00F74A13"/>
    <w:rsid w:val="00F91BE3"/>
    <w:rsid w:val="00F96F6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21A90"/>
  <w15:chartTrackingRefBased/>
  <w15:docId w15:val="{2AE59CD4-0916-4E6C-98BA-ABD55CE9F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F91BE3"/>
    <w:pPr>
      <w:ind w:left="720"/>
      <w:contextualSpacing/>
    </w:pPr>
    <w:rPr>
      <w:rFonts w:ascii="Calibri" w:eastAsia="Calibri" w:hAnsi="Calibri" w:cs="Calibri"/>
    </w:rPr>
  </w:style>
  <w:style w:type="character" w:styleId="Enlla">
    <w:name w:val="Hyperlink"/>
    <w:basedOn w:val="Lletraperdefectedelpargraf"/>
    <w:uiPriority w:val="99"/>
    <w:unhideWhenUsed/>
    <w:rsid w:val="00F91BE3"/>
    <w:rPr>
      <w:strike w:val="0"/>
      <w:dstrike w:val="0"/>
      <w:color w:val="4C6F99"/>
      <w:u w:val="none"/>
      <w:effect w:val="none"/>
    </w:rPr>
  </w:style>
  <w:style w:type="paragraph" w:styleId="Senseespaiat">
    <w:name w:val="No Spacing"/>
    <w:uiPriority w:val="1"/>
    <w:qFormat/>
    <w:rsid w:val="00F91BE3"/>
    <w:pPr>
      <w:spacing w:after="0" w:line="240" w:lineRule="auto"/>
    </w:pPr>
    <w:rPr>
      <w:rFonts w:ascii="Calibri" w:eastAsia="Calibri" w:hAnsi="Calibri" w:cs="Calibri"/>
    </w:rPr>
  </w:style>
  <w:style w:type="character" w:styleId="Mencisenseresoldre">
    <w:name w:val="Unresolved Mention"/>
    <w:basedOn w:val="Lletraperdefectedelpargraf"/>
    <w:uiPriority w:val="99"/>
    <w:semiHidden/>
    <w:unhideWhenUsed/>
    <w:rsid w:val="00241C5A"/>
    <w:rPr>
      <w:color w:val="605E5C"/>
      <w:shd w:val="clear" w:color="auto" w:fill="E1DFDD"/>
    </w:rPr>
  </w:style>
  <w:style w:type="character" w:customStyle="1" w:styleId="text1">
    <w:name w:val="text1"/>
    <w:basedOn w:val="Lletraperdefectedelpargraf"/>
    <w:rsid w:val="00C94A8A"/>
    <w:rPr>
      <w:rFonts w:ascii="Verdana" w:hAnsi="Verdana" w:hint="default"/>
      <w:strike w:val="0"/>
      <w:dstrike w:val="0"/>
      <w:color w:val="000000"/>
      <w:sz w:val="15"/>
      <w:szCs w:val="15"/>
      <w:u w:val="none"/>
      <w:effect w:val="none"/>
    </w:rPr>
  </w:style>
  <w:style w:type="paragraph" w:customStyle="1" w:styleId="Default">
    <w:name w:val="Default"/>
    <w:rsid w:val="009A71A6"/>
    <w:pPr>
      <w:autoSpaceDE w:val="0"/>
      <w:autoSpaceDN w:val="0"/>
      <w:adjustRightInd w:val="0"/>
      <w:spacing w:after="0" w:line="240" w:lineRule="auto"/>
    </w:pPr>
    <w:rPr>
      <w:rFonts w:ascii="Open Sans" w:hAnsi="Open Sans" w:cs="Open Sans"/>
      <w:color w:val="000000"/>
      <w:sz w:val="24"/>
      <w:szCs w:val="24"/>
    </w:rPr>
  </w:style>
  <w:style w:type="paragraph" w:customStyle="1" w:styleId="isselectedend">
    <w:name w:val="isselectedend"/>
    <w:basedOn w:val="Normal"/>
    <w:rsid w:val="00C83B43"/>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mfasi">
    <w:name w:val="Emphasis"/>
    <w:basedOn w:val="Lletraperdefectedelpargraf"/>
    <w:uiPriority w:val="20"/>
    <w:qFormat/>
    <w:rsid w:val="00C83B43"/>
    <w:rPr>
      <w:i/>
      <w:iCs/>
    </w:rPr>
  </w:style>
  <w:style w:type="paragraph" w:styleId="NormalWeb">
    <w:name w:val="Normal (Web)"/>
    <w:basedOn w:val="Normal"/>
    <w:uiPriority w:val="99"/>
    <w:semiHidden/>
    <w:unhideWhenUsed/>
    <w:rsid w:val="00C83B43"/>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608">
      <w:bodyDiv w:val="1"/>
      <w:marLeft w:val="0"/>
      <w:marRight w:val="0"/>
      <w:marTop w:val="0"/>
      <w:marBottom w:val="0"/>
      <w:divBdr>
        <w:top w:val="none" w:sz="0" w:space="0" w:color="auto"/>
        <w:left w:val="none" w:sz="0" w:space="0" w:color="auto"/>
        <w:bottom w:val="none" w:sz="0" w:space="0" w:color="auto"/>
        <w:right w:val="none" w:sz="0" w:space="0" w:color="auto"/>
      </w:divBdr>
    </w:div>
    <w:div w:id="329793425">
      <w:bodyDiv w:val="1"/>
      <w:marLeft w:val="0"/>
      <w:marRight w:val="0"/>
      <w:marTop w:val="0"/>
      <w:marBottom w:val="0"/>
      <w:divBdr>
        <w:top w:val="none" w:sz="0" w:space="0" w:color="auto"/>
        <w:left w:val="none" w:sz="0" w:space="0" w:color="auto"/>
        <w:bottom w:val="none" w:sz="0" w:space="0" w:color="auto"/>
        <w:right w:val="none" w:sz="0" w:space="0" w:color="auto"/>
      </w:divBdr>
    </w:div>
    <w:div w:id="352538207">
      <w:bodyDiv w:val="1"/>
      <w:marLeft w:val="0"/>
      <w:marRight w:val="0"/>
      <w:marTop w:val="0"/>
      <w:marBottom w:val="0"/>
      <w:divBdr>
        <w:top w:val="none" w:sz="0" w:space="0" w:color="auto"/>
        <w:left w:val="none" w:sz="0" w:space="0" w:color="auto"/>
        <w:bottom w:val="none" w:sz="0" w:space="0" w:color="auto"/>
        <w:right w:val="none" w:sz="0" w:space="0" w:color="auto"/>
      </w:divBdr>
    </w:div>
    <w:div w:id="1563714482">
      <w:bodyDiv w:val="1"/>
      <w:marLeft w:val="0"/>
      <w:marRight w:val="0"/>
      <w:marTop w:val="0"/>
      <w:marBottom w:val="0"/>
      <w:divBdr>
        <w:top w:val="none" w:sz="0" w:space="0" w:color="auto"/>
        <w:left w:val="none" w:sz="0" w:space="0" w:color="auto"/>
        <w:bottom w:val="none" w:sz="0" w:space="0" w:color="auto"/>
        <w:right w:val="none" w:sz="0" w:space="0" w:color="auto"/>
      </w:divBdr>
    </w:div>
    <w:div w:id="1613781142">
      <w:bodyDiv w:val="1"/>
      <w:marLeft w:val="0"/>
      <w:marRight w:val="0"/>
      <w:marTop w:val="0"/>
      <w:marBottom w:val="0"/>
      <w:divBdr>
        <w:top w:val="none" w:sz="0" w:space="0" w:color="auto"/>
        <w:left w:val="none" w:sz="0" w:space="0" w:color="auto"/>
        <w:bottom w:val="none" w:sz="0" w:space="0" w:color="auto"/>
        <w:right w:val="none" w:sz="0" w:space="0" w:color="auto"/>
      </w:divBdr>
    </w:div>
    <w:div w:id="1802261757">
      <w:bodyDiv w:val="1"/>
      <w:marLeft w:val="0"/>
      <w:marRight w:val="0"/>
      <w:marTop w:val="0"/>
      <w:marBottom w:val="0"/>
      <w:divBdr>
        <w:top w:val="none" w:sz="0" w:space="0" w:color="auto"/>
        <w:left w:val="none" w:sz="0" w:space="0" w:color="auto"/>
        <w:bottom w:val="none" w:sz="0" w:space="0" w:color="auto"/>
        <w:right w:val="none" w:sz="0" w:space="0" w:color="auto"/>
      </w:divBdr>
    </w:div>
    <w:div w:id="208217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fact.eacat.cat/bustia/?emisorId=91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67CC39E88E5041B19F1F8116CD55A0" ma:contentTypeVersion="1" ma:contentTypeDescription="Crea un document nou" ma:contentTypeScope="" ma:versionID="01e8fd7d441a8bcbb53b4acfe4565554">
  <xsd:schema xmlns:xsd="http://www.w3.org/2001/XMLSchema" xmlns:xs="http://www.w3.org/2001/XMLSchema" xmlns:p="http://schemas.microsoft.com/office/2006/metadata/properties" xmlns:ns2="c7cc7787-890c-483e-8744-c25e248d5756" targetNamespace="http://schemas.microsoft.com/office/2006/metadata/properties" ma:root="true" ma:fieldsID="7bf1e5f43191799bd32a64f71647bebb" ns2:_="">
    <xsd:import namespace="c7cc7787-890c-483e-8744-c25e248d5756"/>
    <xsd:element name="properties">
      <xsd:complexType>
        <xsd:sequence>
          <xsd:element name="documentManagement">
            <xsd:complexType>
              <xsd:all>
                <xsd:element ref="ns2:Descripció"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c7787-890c-483e-8744-c25e248d5756" elementFormDefault="qualified">
    <xsd:import namespace="http://schemas.microsoft.com/office/2006/documentManagement/types"/>
    <xsd:import namespace="http://schemas.microsoft.com/office/infopath/2007/PartnerControls"/>
    <xsd:element name="Descripció" ma:index="8" nillable="true" ma:displayName="Descripció" ma:internalName="Descripci_x00f3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ció xmlns="c7cc7787-890c-483e-8744-c25e248d5756" xsi:nil="true"/>
  </documentManagement>
</p:properties>
</file>

<file path=customXml/itemProps1.xml><?xml version="1.0" encoding="utf-8"?>
<ds:datastoreItem xmlns:ds="http://schemas.openxmlformats.org/officeDocument/2006/customXml" ds:itemID="{973B1395-8556-4016-AC61-346E7253C6FC}">
  <ds:schemaRefs>
    <ds:schemaRef ds:uri="http://schemas.microsoft.com/sharepoint/v3/contenttype/forms"/>
  </ds:schemaRefs>
</ds:datastoreItem>
</file>

<file path=customXml/itemProps2.xml><?xml version="1.0" encoding="utf-8"?>
<ds:datastoreItem xmlns:ds="http://schemas.openxmlformats.org/officeDocument/2006/customXml" ds:itemID="{C47F1CC6-7FA1-4559-98A8-E2A32018C3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cc7787-890c-483e-8744-c25e248d5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5ED7C7-6537-4345-A3E0-EC53149F9417}">
  <ds:schemaRefs>
    <ds:schemaRef ds:uri="http://schemas.microsoft.com/office/2006/metadata/properties"/>
    <ds:schemaRef ds:uri="http://schemas.microsoft.com/office/infopath/2007/PartnerControls"/>
    <ds:schemaRef ds:uri="c7cc7787-890c-483e-8744-c25e248d5756"/>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4</Pages>
  <Words>1393</Words>
  <Characters>7946</Characters>
  <Application>Microsoft Office Word</Application>
  <DocSecurity>0</DocSecurity>
  <Lines>66</Lines>
  <Paragraphs>18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 Mª Nadal Saguer</dc:creator>
  <cp:keywords/>
  <dc:description/>
  <cp:lastModifiedBy>Llicència 14</cp:lastModifiedBy>
  <cp:revision>21</cp:revision>
  <cp:lastPrinted>2025-10-21T12:48:00Z</cp:lastPrinted>
  <dcterms:created xsi:type="dcterms:W3CDTF">2024-03-25T13:39:00Z</dcterms:created>
  <dcterms:modified xsi:type="dcterms:W3CDTF">2026-06-18T12:44:00Z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0x010100D167CC39E88E5041B19F1F8116CD55A0</vt:lpwstr>
  </property>
</Properties>
</file>